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7C4FA2">
        <w:rPr>
          <w:b/>
        </w:rPr>
        <w:t>9</w:t>
      </w:r>
      <w:r w:rsidR="00116335">
        <w:rPr>
          <w:b/>
        </w:rPr>
        <w:t>.2020</w:t>
      </w:r>
    </w:p>
    <w:p w:rsidR="003115D3" w:rsidRPr="006F0CC6" w:rsidRDefault="003115D3" w:rsidP="00420469">
      <w:pPr>
        <w:spacing w:after="0"/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C73777">
        <w:rPr>
          <w:b/>
        </w:rPr>
        <w:t>8 października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7C4FA2" w:rsidRDefault="007C4FA2" w:rsidP="00420469">
      <w:pPr>
        <w:spacing w:after="0"/>
        <w:jc w:val="center"/>
        <w:rPr>
          <w:b/>
        </w:rPr>
      </w:pPr>
      <w:r>
        <w:rPr>
          <w:b/>
        </w:rPr>
        <w:t>w sprawie organizacji pracy na terenie nieruchomości przy ul. Dworcowej 5</w:t>
      </w:r>
      <w:r w:rsidR="00420469">
        <w:rPr>
          <w:b/>
        </w:rPr>
        <w:t xml:space="preserve"> w Gniewkowie.</w:t>
      </w:r>
    </w:p>
    <w:p w:rsidR="00895388" w:rsidRDefault="00895388" w:rsidP="00DC5B38">
      <w:pPr>
        <w:jc w:val="center"/>
        <w:rPr>
          <w:b/>
        </w:rPr>
      </w:pPr>
    </w:p>
    <w:p w:rsidR="006F0CC6" w:rsidRDefault="003A270D" w:rsidP="006F0CC6">
      <w:pPr>
        <w:jc w:val="both"/>
      </w:pPr>
      <w:r>
        <w:t xml:space="preserve">Na podstawie </w:t>
      </w:r>
      <w:r w:rsidR="00DC5B38">
        <w:t xml:space="preserve">art. 13 ust. </w:t>
      </w:r>
      <w:r w:rsidR="00895388">
        <w:t>3</w:t>
      </w:r>
      <w:r w:rsidR="00DC5B38">
        <w:t xml:space="preserve"> Ustawy o organizowaniu i prowadzeniu dz</w:t>
      </w:r>
      <w:r w:rsidR="00895388">
        <w:t>iałalności kulturalnej</w:t>
      </w:r>
      <w:r w:rsidR="00895388">
        <w:rPr>
          <w:rStyle w:val="Odwoanieprzypisudolnego"/>
        </w:rPr>
        <w:footnoteReference w:id="1"/>
      </w:r>
      <w:r w:rsidR="00895388">
        <w:t xml:space="preserve"> oraz § 10</w:t>
      </w:r>
      <w:r>
        <w:t xml:space="preserve"> </w:t>
      </w:r>
      <w:r w:rsidR="00DC5B38">
        <w:t>Statutu Miejsko-</w:t>
      </w:r>
      <w:r>
        <w:t>Gminnego Ośrod</w:t>
      </w:r>
      <w:r w:rsidR="002E207D">
        <w:t>ka Kultury Sportu i Rekreacji w </w:t>
      </w:r>
      <w:r>
        <w:t>Gniewkowie</w:t>
      </w:r>
      <w:r w:rsidR="00895388">
        <w:rPr>
          <w:rStyle w:val="Odwoanieprzypisudolnego"/>
        </w:rPr>
        <w:footnoteReference w:id="2"/>
      </w:r>
      <w:r w:rsidR="00612E34">
        <w:t xml:space="preserve"> w związku </w:t>
      </w:r>
      <w:r w:rsidR="00420469">
        <w:t xml:space="preserve">z obowiązywaniem na terenie Rzeczypospolitej stanu epidemii, </w:t>
      </w:r>
      <w:r w:rsidR="00633FD0">
        <w:t xml:space="preserve">zarządzam, co następuje: </w:t>
      </w:r>
    </w:p>
    <w:p w:rsidR="00044A08" w:rsidRDefault="00F015B9" w:rsidP="00116335">
      <w:pPr>
        <w:jc w:val="both"/>
      </w:pPr>
      <w:r>
        <w:rPr>
          <w:b/>
        </w:rPr>
        <w:t>§</w:t>
      </w:r>
      <w:r w:rsidR="00044A08" w:rsidRPr="006F0CC6">
        <w:rPr>
          <w:b/>
        </w:rPr>
        <w:t>1</w:t>
      </w:r>
      <w:r w:rsidR="00116335">
        <w:rPr>
          <w:b/>
        </w:rPr>
        <w:t xml:space="preserve">. </w:t>
      </w:r>
      <w:r w:rsidR="007C4FA2">
        <w:t>Wprowadzam obowiązek stosowania przez pracowników Miejsko-Gminnego Ośrodka Kultury Sportu i Rekreacji środków ochrony osobistej w postaci stosowania maseczek zasłaniających usta i nos, albo zamiennie przyłbicy spełniającej takie samo zadanie</w:t>
      </w:r>
      <w:r w:rsidR="00C73777">
        <w:t>,</w:t>
      </w:r>
      <w:r w:rsidR="007C4FA2">
        <w:t xml:space="preserve"> w częściach ogólnodostępnych, tj. klatki schodowe, sale zajęć, pomieszczenia socjalne, kuchnia.</w:t>
      </w:r>
    </w:p>
    <w:p w:rsidR="007C4FA2" w:rsidRDefault="007C4FA2" w:rsidP="00116335">
      <w:pPr>
        <w:jc w:val="both"/>
      </w:pPr>
      <w:r w:rsidRPr="00C73777">
        <w:rPr>
          <w:b/>
        </w:rPr>
        <w:t>§2.</w:t>
      </w:r>
      <w:r>
        <w:t xml:space="preserve"> Obowiązek, o którym mowa w §1 dotyczy także każdego użytkownika części wspólnych budynku, włączając w to pracowników Miejsko-Gminnej Biblioteki Publicznej w Gniewkowie oraz osób postronnych.</w:t>
      </w:r>
    </w:p>
    <w:p w:rsidR="007C4FA2" w:rsidRDefault="007C4FA2" w:rsidP="00116335">
      <w:pPr>
        <w:jc w:val="both"/>
      </w:pPr>
      <w:r w:rsidRPr="00C73777">
        <w:rPr>
          <w:b/>
        </w:rPr>
        <w:t>§3.</w:t>
      </w:r>
      <w:r>
        <w:t xml:space="preserve"> Pracownicy M</w:t>
      </w:r>
      <w:r w:rsidR="00887A6B">
        <w:t>G</w:t>
      </w:r>
      <w:r>
        <w:t>OK</w:t>
      </w:r>
      <w:r w:rsidR="00887A6B">
        <w:t>SiR, których stanowiska pracy są tak usytuowane, że nie pozwalają na zachowanie odległości min. 1,5m od innych pracowników, zobowiązani są używać maseczek ochronnych zasłaniających usta i nos, albo przyłbicy spełniającej takie samo zadanie.</w:t>
      </w:r>
    </w:p>
    <w:p w:rsidR="00887A6B" w:rsidRDefault="00887A6B" w:rsidP="00116335">
      <w:pPr>
        <w:jc w:val="both"/>
      </w:pPr>
      <w:r w:rsidRPr="00C73777">
        <w:rPr>
          <w:b/>
        </w:rPr>
        <w:t>§4.</w:t>
      </w:r>
      <w:r>
        <w:t xml:space="preserve"> Zarządzam wietrzenie pomieszczeń biurowych</w:t>
      </w:r>
      <w:r w:rsidR="00C73777">
        <w:t xml:space="preserve"> MGOKSiR</w:t>
      </w:r>
      <w:r>
        <w:t xml:space="preserve"> z częstotliwością zapewniającą komfortowe warunki pracy, jednakże nie rzadziej aniżeli raz na 2 godziny.</w:t>
      </w:r>
    </w:p>
    <w:p w:rsidR="00887A6B" w:rsidRDefault="00887A6B" w:rsidP="00116335">
      <w:pPr>
        <w:jc w:val="both"/>
      </w:pPr>
      <w:r w:rsidRPr="00C73777">
        <w:rPr>
          <w:b/>
        </w:rPr>
        <w:t>§5.</w:t>
      </w:r>
      <w:r>
        <w:t xml:space="preserve"> Wyznaczam toaletę dla niepełnosprawnych, zlokalizowaną na pierwszej kondygnacji</w:t>
      </w:r>
      <w:r w:rsidR="00420469">
        <w:t>,</w:t>
      </w:r>
      <w:r>
        <w:t xml:space="preserve"> wyłącznie do udostęp</w:t>
      </w:r>
      <w:r w:rsidR="00420469">
        <w:t>niania klientom MGOKSiR i M</w:t>
      </w:r>
      <w:r>
        <w:t xml:space="preserve">GBP oraz toaletę dla niepełnosprawnych i „dla mężczyzn”, zlokalizowanych na drugiej kondygnacji, wyłącznie do użytkowania przez pracowników </w:t>
      </w:r>
      <w:r w:rsidR="00420469">
        <w:t>MGOKSiR i M</w:t>
      </w:r>
      <w:r>
        <w:t>GBP. Pozostałe toalety są wyłączone z użytkowania.</w:t>
      </w:r>
    </w:p>
    <w:p w:rsidR="00887A6B" w:rsidRDefault="00887A6B" w:rsidP="00116335">
      <w:pPr>
        <w:jc w:val="both"/>
      </w:pPr>
      <w:r w:rsidRPr="00C73777">
        <w:rPr>
          <w:b/>
        </w:rPr>
        <w:t>§6.</w:t>
      </w:r>
      <w:r>
        <w:t xml:space="preserve"> </w:t>
      </w:r>
      <w:r w:rsidR="00420469">
        <w:t>Użytkowane toalety mają być dezynfekowane co najmniej raz na dwie godziny.</w:t>
      </w:r>
    </w:p>
    <w:p w:rsidR="00420469" w:rsidRDefault="00420469" w:rsidP="00116335">
      <w:pPr>
        <w:jc w:val="both"/>
      </w:pPr>
      <w:r w:rsidRPr="00C73777">
        <w:rPr>
          <w:b/>
        </w:rPr>
        <w:t>§7.</w:t>
      </w:r>
      <w:r>
        <w:t xml:space="preserve"> Zalecam jak najczęstsze dezynfekowanie rąk oraz stosowanie rękawiczek ochronnych, szczególnie podczas użytkowania rzeczy, narzędzi, itd. ogólnodostępnych.</w:t>
      </w:r>
    </w:p>
    <w:p w:rsidR="004E0BA5" w:rsidRDefault="004E0BA5" w:rsidP="00116335">
      <w:pPr>
        <w:jc w:val="both"/>
      </w:pPr>
      <w:r w:rsidRPr="001923AB">
        <w:rPr>
          <w:b/>
        </w:rPr>
        <w:t>§</w:t>
      </w:r>
      <w:r w:rsidR="00420469">
        <w:rPr>
          <w:b/>
        </w:rPr>
        <w:t>8</w:t>
      </w:r>
      <w:r>
        <w:t>. Wprowadzam ograniczenie polegające na tym, że prac</w:t>
      </w:r>
      <w:r w:rsidR="001923AB">
        <w:t>ownicy nie mogą się gromadzić w </w:t>
      </w:r>
      <w:r>
        <w:t>pomieszczeniach MGOKSiR podczas przerwy śniadaniowej</w:t>
      </w:r>
      <w:r w:rsidR="001923AB">
        <w:t xml:space="preserve"> w grupach większych niż dwuosobowe.</w:t>
      </w:r>
    </w:p>
    <w:p w:rsidR="00B119CB" w:rsidRDefault="00420469" w:rsidP="00116335">
      <w:pPr>
        <w:jc w:val="both"/>
      </w:pPr>
      <w:r>
        <w:rPr>
          <w:b/>
        </w:rPr>
        <w:t>§9</w:t>
      </w:r>
      <w:r w:rsidR="00116335">
        <w:rPr>
          <w:b/>
        </w:rPr>
        <w:t xml:space="preserve">. </w:t>
      </w:r>
      <w:r>
        <w:t>Niestosowanie się pracowników MGOKSiR do niniejszego zarządzenia będzie traktowane jako rażące naruszenie obowiązków pracowniczych</w:t>
      </w:r>
      <w:r w:rsidR="007662EB">
        <w:t>.</w:t>
      </w:r>
    </w:p>
    <w:p w:rsidR="00420469" w:rsidRDefault="00420469" w:rsidP="00116335">
      <w:pPr>
        <w:jc w:val="both"/>
      </w:pPr>
      <w:r w:rsidRPr="00C73777">
        <w:rPr>
          <w:b/>
        </w:rPr>
        <w:t>§10.</w:t>
      </w:r>
      <w:r>
        <w:t xml:space="preserve"> Za zapoznanie pracowników z niniejszym zarządzeniem, </w:t>
      </w:r>
      <w:r>
        <w:t>potwierdzone ich podpisem</w:t>
      </w:r>
      <w:r>
        <w:t>, odpowiada specjalista ds.</w:t>
      </w:r>
      <w:r w:rsidR="00C73777">
        <w:t xml:space="preserve"> kadr i płac, który także przekazuje niniejsze zarządzenie Kierownikowi MGBP.</w:t>
      </w:r>
    </w:p>
    <w:p w:rsidR="00420469" w:rsidRDefault="00420469" w:rsidP="00116335">
      <w:pPr>
        <w:jc w:val="both"/>
      </w:pPr>
      <w:r w:rsidRPr="00C73777">
        <w:rPr>
          <w:b/>
        </w:rPr>
        <w:t>§11.</w:t>
      </w:r>
      <w:r>
        <w:t xml:space="preserve"> Zarządzenie wchodzi w życie z dniem podjęcia.</w:t>
      </w:r>
    </w:p>
    <w:p w:rsidR="00C73777" w:rsidRDefault="00C73777" w:rsidP="001A76DE">
      <w:pPr>
        <w:tabs>
          <w:tab w:val="left" w:pos="7065"/>
        </w:tabs>
        <w:jc w:val="right"/>
      </w:pPr>
      <w:r>
        <w:t xml:space="preserve">Z upoważnienia </w:t>
      </w:r>
    </w:p>
    <w:p w:rsidR="00DC0858" w:rsidRDefault="00C73777" w:rsidP="001A76DE">
      <w:pPr>
        <w:tabs>
          <w:tab w:val="left" w:pos="7065"/>
        </w:tabs>
        <w:jc w:val="right"/>
      </w:pPr>
      <w:bookmarkStart w:id="0" w:name="_GoBack"/>
      <w:bookmarkEnd w:id="0"/>
      <w:r>
        <w:t>dyrektora MGOKSiR</w:t>
      </w:r>
    </w:p>
    <w:p w:rsidR="00044A08" w:rsidRPr="001A76DE" w:rsidRDefault="001A76DE" w:rsidP="001A76DE">
      <w:pPr>
        <w:tabs>
          <w:tab w:val="left" w:pos="7065"/>
        </w:tabs>
        <w:jc w:val="right"/>
      </w:pPr>
      <w:r>
        <w:t>/-</w:t>
      </w:r>
      <w:r w:rsidR="00C73777">
        <w:t xml:space="preserve">Ewa </w:t>
      </w:r>
      <w:proofErr w:type="spellStart"/>
      <w:r w:rsidR="00C73777">
        <w:t>Szmyt</w:t>
      </w:r>
      <w:proofErr w:type="spellEnd"/>
      <w:r>
        <w:t>-/</w:t>
      </w:r>
    </w:p>
    <w:sectPr w:rsidR="00044A08" w:rsidRPr="001A76DE" w:rsidSect="00AA76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3E" w:rsidRDefault="007B5E3E" w:rsidP="00895388">
      <w:pPr>
        <w:spacing w:after="0" w:line="240" w:lineRule="auto"/>
      </w:pPr>
      <w:r>
        <w:separator/>
      </w:r>
    </w:p>
  </w:endnote>
  <w:endnote w:type="continuationSeparator" w:id="0">
    <w:p w:rsidR="007B5E3E" w:rsidRDefault="007B5E3E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3E" w:rsidRDefault="007B5E3E" w:rsidP="00895388">
      <w:pPr>
        <w:spacing w:after="0" w:line="240" w:lineRule="auto"/>
      </w:pPr>
      <w:r>
        <w:separator/>
      </w:r>
    </w:p>
  </w:footnote>
  <w:footnote w:type="continuationSeparator" w:id="0">
    <w:p w:rsidR="007B5E3E" w:rsidRDefault="007B5E3E" w:rsidP="00895388">
      <w:pPr>
        <w:spacing w:after="0" w:line="240" w:lineRule="auto"/>
      </w:pPr>
      <w:r>
        <w:continuationSeparator/>
      </w:r>
    </w:p>
  </w:footnote>
  <w:footnote w:id="1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5388">
        <w:t>Dz.U.</w:t>
      </w:r>
      <w:r w:rsidR="00116335">
        <w:t>2020</w:t>
      </w:r>
      <w:r w:rsidRPr="00895388">
        <w:t xml:space="preserve"> poz. </w:t>
      </w:r>
      <w:r w:rsidR="00116335">
        <w:t>194</w:t>
      </w:r>
    </w:p>
  </w:footnote>
  <w:footnote w:id="2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Uchwała Rady Miejskiej w Gniewkowie </w:t>
      </w:r>
      <w:r w:rsidR="00116335">
        <w:t>XII</w:t>
      </w:r>
      <w:r>
        <w:t>/</w:t>
      </w:r>
      <w:r w:rsidR="00116335">
        <w:t>81</w:t>
      </w:r>
      <w:r>
        <w:t>/20</w:t>
      </w:r>
      <w:r w:rsidR="00F96DF7">
        <w:t>19</w:t>
      </w:r>
      <w:r>
        <w:t xml:space="preserve"> z dnia </w:t>
      </w:r>
      <w:r w:rsidR="00116335">
        <w:t>28</w:t>
      </w:r>
      <w:r>
        <w:t xml:space="preserve"> </w:t>
      </w:r>
      <w:r w:rsidR="00F96DF7">
        <w:t>sierpnia 2019</w:t>
      </w:r>
      <w:r>
        <w:t>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87DF6"/>
    <w:rsid w:val="00097903"/>
    <w:rsid w:val="000E0D2A"/>
    <w:rsid w:val="00116335"/>
    <w:rsid w:val="0017591C"/>
    <w:rsid w:val="001923AB"/>
    <w:rsid w:val="001A0617"/>
    <w:rsid w:val="001A76DE"/>
    <w:rsid w:val="002E207D"/>
    <w:rsid w:val="00303B41"/>
    <w:rsid w:val="003115D3"/>
    <w:rsid w:val="00350F7F"/>
    <w:rsid w:val="003548EE"/>
    <w:rsid w:val="00391595"/>
    <w:rsid w:val="003A270D"/>
    <w:rsid w:val="00400847"/>
    <w:rsid w:val="00413C6D"/>
    <w:rsid w:val="00420469"/>
    <w:rsid w:val="00423A05"/>
    <w:rsid w:val="00451621"/>
    <w:rsid w:val="004624E1"/>
    <w:rsid w:val="00475A7B"/>
    <w:rsid w:val="00480F82"/>
    <w:rsid w:val="004E0BA5"/>
    <w:rsid w:val="00560797"/>
    <w:rsid w:val="005F2F09"/>
    <w:rsid w:val="00612E34"/>
    <w:rsid w:val="006218BF"/>
    <w:rsid w:val="00633FD0"/>
    <w:rsid w:val="006C4E45"/>
    <w:rsid w:val="006C57A6"/>
    <w:rsid w:val="006F0CC6"/>
    <w:rsid w:val="006F7288"/>
    <w:rsid w:val="007662EB"/>
    <w:rsid w:val="007B5E3E"/>
    <w:rsid w:val="007C4FA2"/>
    <w:rsid w:val="00800D86"/>
    <w:rsid w:val="00887A6B"/>
    <w:rsid w:val="00895388"/>
    <w:rsid w:val="00947F81"/>
    <w:rsid w:val="009A2810"/>
    <w:rsid w:val="009C4F23"/>
    <w:rsid w:val="00A24ACD"/>
    <w:rsid w:val="00AA7652"/>
    <w:rsid w:val="00B05E9D"/>
    <w:rsid w:val="00B119CB"/>
    <w:rsid w:val="00C049DB"/>
    <w:rsid w:val="00C2049B"/>
    <w:rsid w:val="00C2485A"/>
    <w:rsid w:val="00C40B40"/>
    <w:rsid w:val="00C731C3"/>
    <w:rsid w:val="00C73777"/>
    <w:rsid w:val="00CA75F2"/>
    <w:rsid w:val="00CB4957"/>
    <w:rsid w:val="00DA4756"/>
    <w:rsid w:val="00DC0858"/>
    <w:rsid w:val="00DC5B38"/>
    <w:rsid w:val="00E40E07"/>
    <w:rsid w:val="00E9468E"/>
    <w:rsid w:val="00EB0B41"/>
    <w:rsid w:val="00F015B9"/>
    <w:rsid w:val="00F0426E"/>
    <w:rsid w:val="00F402D9"/>
    <w:rsid w:val="00F8186A"/>
    <w:rsid w:val="00F96DF7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74EF-99A2-4A9E-A57B-EE82DC83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8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8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1AB0-B87B-4DF8-8D3C-E2ABBE14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3</cp:revision>
  <cp:lastPrinted>2019-01-11T13:57:00Z</cp:lastPrinted>
  <dcterms:created xsi:type="dcterms:W3CDTF">2020-10-08T20:43:00Z</dcterms:created>
  <dcterms:modified xsi:type="dcterms:W3CDTF">2020-10-08T23:04:00Z</dcterms:modified>
</cp:coreProperties>
</file>