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D9" w:rsidRPr="006F0CC6" w:rsidRDefault="003115D3" w:rsidP="006F0CC6">
      <w:pPr>
        <w:jc w:val="center"/>
        <w:rPr>
          <w:b/>
        </w:rPr>
      </w:pPr>
      <w:r w:rsidRPr="006F0CC6">
        <w:rPr>
          <w:b/>
        </w:rPr>
        <w:t>Zarządzenie nr DOK.0151.</w:t>
      </w:r>
      <w:r w:rsidR="00087DF6">
        <w:rPr>
          <w:b/>
        </w:rPr>
        <w:t>2</w:t>
      </w:r>
      <w:r w:rsidR="006F0CC6">
        <w:rPr>
          <w:b/>
        </w:rPr>
        <w:t>.</w:t>
      </w:r>
      <w:r w:rsidR="00451F33">
        <w:rPr>
          <w:b/>
        </w:rPr>
        <w:t>12</w:t>
      </w:r>
      <w:r w:rsidR="00116335">
        <w:rPr>
          <w:b/>
        </w:rPr>
        <w:t>.2020</w:t>
      </w:r>
    </w:p>
    <w:p w:rsidR="003115D3" w:rsidRPr="006F0CC6" w:rsidRDefault="003115D3" w:rsidP="006F0CC6">
      <w:pPr>
        <w:jc w:val="center"/>
        <w:rPr>
          <w:b/>
        </w:rPr>
      </w:pPr>
      <w:r w:rsidRPr="006F0CC6">
        <w:rPr>
          <w:b/>
        </w:rPr>
        <w:t>Dyrektora M</w:t>
      </w:r>
      <w:r w:rsidR="00116335">
        <w:rPr>
          <w:b/>
        </w:rPr>
        <w:t>iejsko-Gminnego Ośrodka Kultury</w:t>
      </w:r>
      <w:r w:rsidRPr="006F0CC6">
        <w:rPr>
          <w:b/>
        </w:rPr>
        <w:t xml:space="preserve"> Sportu i Rekreacji</w:t>
      </w:r>
      <w:r w:rsidR="002E207D">
        <w:rPr>
          <w:b/>
        </w:rPr>
        <w:t xml:space="preserve"> </w:t>
      </w:r>
      <w:r w:rsidR="009A2810">
        <w:rPr>
          <w:b/>
        </w:rPr>
        <w:t>z</w:t>
      </w:r>
      <w:r w:rsidR="00391595">
        <w:rPr>
          <w:b/>
        </w:rPr>
        <w:t xml:space="preserve"> dnia </w:t>
      </w:r>
      <w:r w:rsidR="00787C67">
        <w:rPr>
          <w:b/>
        </w:rPr>
        <w:t>30</w:t>
      </w:r>
      <w:r w:rsidR="005B08E8">
        <w:rPr>
          <w:b/>
        </w:rPr>
        <w:t xml:space="preserve"> października</w:t>
      </w:r>
      <w:r w:rsidR="001A76DE">
        <w:rPr>
          <w:b/>
        </w:rPr>
        <w:t xml:space="preserve"> </w:t>
      </w:r>
      <w:r w:rsidR="00116335">
        <w:rPr>
          <w:b/>
        </w:rPr>
        <w:t>2020</w:t>
      </w:r>
      <w:r w:rsidR="003A270D">
        <w:rPr>
          <w:b/>
        </w:rPr>
        <w:t>r.</w:t>
      </w:r>
    </w:p>
    <w:p w:rsidR="00895388" w:rsidRDefault="006F0CC6" w:rsidP="00871952">
      <w:pPr>
        <w:jc w:val="center"/>
        <w:rPr>
          <w:b/>
        </w:rPr>
      </w:pPr>
      <w:r>
        <w:rPr>
          <w:b/>
        </w:rPr>
        <w:t>w</w:t>
      </w:r>
      <w:r w:rsidR="003115D3" w:rsidRPr="006F0CC6">
        <w:rPr>
          <w:b/>
        </w:rPr>
        <w:t xml:space="preserve"> </w:t>
      </w:r>
      <w:r w:rsidR="006B755F">
        <w:rPr>
          <w:b/>
        </w:rPr>
        <w:t xml:space="preserve">sprawie </w:t>
      </w:r>
      <w:r w:rsidR="00451F33">
        <w:rPr>
          <w:b/>
        </w:rPr>
        <w:t xml:space="preserve">zmiany w zarządzeniu DOK.0151.2.8.2020 w sprawie </w:t>
      </w:r>
      <w:r w:rsidR="006B755F">
        <w:rPr>
          <w:b/>
        </w:rPr>
        <w:t>przeprowadzenia inwentaryzacji.</w:t>
      </w:r>
    </w:p>
    <w:p w:rsidR="003A270D" w:rsidRDefault="003A270D" w:rsidP="006F0CC6">
      <w:pPr>
        <w:jc w:val="both"/>
      </w:pPr>
    </w:p>
    <w:p w:rsidR="006B755F" w:rsidRDefault="006B755F" w:rsidP="006B755F">
      <w:pPr>
        <w:jc w:val="both"/>
      </w:pPr>
      <w:r>
        <w:t>Na podstawie art. 26 i 27 ustawy o rachunkowości z dnia 29 września 1994 roku (tekst jednolity Dz.U.2019 poz. 351, ze zmianami: Dz.U.2019 poz.1495, poz.1571, poz.1655, poz.1680, Dz.U.2020 poz.568)</w:t>
      </w:r>
      <w:r w:rsidR="00787C67">
        <w:t xml:space="preserve"> zarządzam, co następuje</w:t>
      </w:r>
      <w:r>
        <w:t xml:space="preserve">: </w:t>
      </w:r>
    </w:p>
    <w:p w:rsidR="006B755F" w:rsidRDefault="006B755F" w:rsidP="006B755F">
      <w:pPr>
        <w:jc w:val="both"/>
      </w:pPr>
      <w:r w:rsidRPr="00623C9C">
        <w:rPr>
          <w:b/>
        </w:rPr>
        <w:t>§1.</w:t>
      </w:r>
      <w:r>
        <w:t xml:space="preserve"> </w:t>
      </w:r>
      <w:r w:rsidR="00451F33">
        <w:t>W zarządzeniu DOK.0151.2.8.2020 wprowadza się zmiany w nw. zakresie:</w:t>
      </w:r>
    </w:p>
    <w:p w:rsidR="00451F33" w:rsidRPr="00451F33" w:rsidRDefault="006B755F" w:rsidP="00451F33">
      <w:pPr>
        <w:pStyle w:val="Akapitzlist"/>
        <w:numPr>
          <w:ilvl w:val="0"/>
          <w:numId w:val="4"/>
        </w:numPr>
        <w:spacing w:after="0"/>
        <w:jc w:val="both"/>
      </w:pPr>
      <w:r w:rsidRPr="00451F33">
        <w:t>§2</w:t>
      </w:r>
      <w:r w:rsidR="00451F33" w:rsidRPr="00451F33">
        <w:t xml:space="preserve"> otrzymuje brzmienie:</w:t>
      </w:r>
    </w:p>
    <w:p w:rsidR="006B755F" w:rsidRDefault="006B755F" w:rsidP="00451F33">
      <w:pPr>
        <w:spacing w:after="0"/>
        <w:ind w:left="709"/>
        <w:jc w:val="both"/>
      </w:pPr>
      <w:r>
        <w:t>Powołuję komisję inwentaryzacyjną w składzie:</w:t>
      </w:r>
    </w:p>
    <w:p w:rsidR="006B755F" w:rsidRDefault="001934B2" w:rsidP="00451F33">
      <w:pPr>
        <w:spacing w:after="0"/>
        <w:ind w:left="709"/>
        <w:jc w:val="both"/>
      </w:pPr>
      <w:r>
        <w:t xml:space="preserve">1. </w:t>
      </w:r>
      <w:r w:rsidR="009C3A8D">
        <w:t>Dariusz Czajkowski</w:t>
      </w:r>
      <w:r w:rsidR="00787C67">
        <w:t xml:space="preserve"> – </w:t>
      </w:r>
      <w:r w:rsidR="00451F33">
        <w:t>przewodniczący</w:t>
      </w:r>
      <w:r w:rsidR="00787C67">
        <w:t xml:space="preserve"> komisji,</w:t>
      </w:r>
    </w:p>
    <w:p w:rsidR="009C3A8D" w:rsidRDefault="009C3A8D" w:rsidP="00451F33">
      <w:pPr>
        <w:spacing w:after="0"/>
        <w:ind w:left="709"/>
        <w:jc w:val="both"/>
      </w:pPr>
      <w:r>
        <w:t>2. Milena Jastrzębska</w:t>
      </w:r>
      <w:r w:rsidR="00787C67">
        <w:t xml:space="preserve"> – członek komisji,</w:t>
      </w:r>
    </w:p>
    <w:p w:rsidR="00451F33" w:rsidRDefault="00787C67" w:rsidP="00451F33">
      <w:pPr>
        <w:ind w:left="709"/>
        <w:jc w:val="both"/>
      </w:pPr>
      <w:r>
        <w:t>3. Patrycja Olszewska – członek komisji.</w:t>
      </w:r>
    </w:p>
    <w:p w:rsidR="006B755F" w:rsidRDefault="006B755F" w:rsidP="006B755F">
      <w:pPr>
        <w:jc w:val="both"/>
      </w:pPr>
      <w:r w:rsidRPr="00623C9C">
        <w:rPr>
          <w:b/>
        </w:rPr>
        <w:t>§</w:t>
      </w:r>
      <w:r w:rsidR="00451F33">
        <w:rPr>
          <w:b/>
        </w:rPr>
        <w:t>2</w:t>
      </w:r>
      <w:r w:rsidR="009C3A8D" w:rsidRPr="00623C9C">
        <w:rPr>
          <w:b/>
        </w:rPr>
        <w:t>.</w:t>
      </w:r>
      <w:r w:rsidR="009C3A8D">
        <w:t xml:space="preserve"> </w:t>
      </w:r>
      <w:r w:rsidR="00451F33">
        <w:t>Ustalam plan inwentaryzacji wraz z wykazem osób odpowiedzialnych zgodny z załącznikiem do niniejszego zarządzenia.</w:t>
      </w:r>
      <w:r>
        <w:t xml:space="preserve"> </w:t>
      </w:r>
    </w:p>
    <w:p w:rsidR="006B755F" w:rsidRDefault="00451F33" w:rsidP="00451F33">
      <w:pPr>
        <w:spacing w:after="0"/>
        <w:jc w:val="both"/>
      </w:pPr>
      <w:r>
        <w:rPr>
          <w:b/>
        </w:rPr>
        <w:t>§3</w:t>
      </w:r>
      <w:r w:rsidR="009C3A8D" w:rsidRPr="00623C9C">
        <w:rPr>
          <w:b/>
        </w:rPr>
        <w:t>.</w:t>
      </w:r>
      <w:r w:rsidR="009C3A8D">
        <w:t xml:space="preserve"> </w:t>
      </w:r>
      <w:r>
        <w:t>Pozostałe zapisy zarządzenia DOK.0151.2.8.2020 pozostają bez zmian.</w:t>
      </w:r>
    </w:p>
    <w:p w:rsidR="00451F33" w:rsidRDefault="00451F33" w:rsidP="00451F33">
      <w:pPr>
        <w:spacing w:after="0"/>
        <w:jc w:val="both"/>
      </w:pPr>
    </w:p>
    <w:p w:rsidR="002E207D" w:rsidRDefault="006B755F" w:rsidP="006B755F">
      <w:pPr>
        <w:jc w:val="both"/>
      </w:pPr>
      <w:r w:rsidRPr="005B08E8">
        <w:rPr>
          <w:b/>
        </w:rPr>
        <w:t>§</w:t>
      </w:r>
      <w:r w:rsidR="00451F33">
        <w:rPr>
          <w:b/>
        </w:rPr>
        <w:t>4</w:t>
      </w:r>
      <w:r w:rsidR="00623C9C" w:rsidRPr="005B08E8">
        <w:rPr>
          <w:b/>
        </w:rPr>
        <w:t>.</w:t>
      </w:r>
      <w:r w:rsidR="005B08E8">
        <w:t xml:space="preserve"> Zarządzenie wchodzi w życie z dniem podjęcia.</w:t>
      </w:r>
    </w:p>
    <w:p w:rsidR="00DC0858" w:rsidRDefault="00DC0858" w:rsidP="001A76DE">
      <w:pPr>
        <w:tabs>
          <w:tab w:val="left" w:pos="7065"/>
        </w:tabs>
        <w:jc w:val="right"/>
      </w:pPr>
    </w:p>
    <w:p w:rsidR="00DC0858" w:rsidRDefault="00DC0858" w:rsidP="001A76DE">
      <w:pPr>
        <w:tabs>
          <w:tab w:val="left" w:pos="7065"/>
        </w:tabs>
        <w:jc w:val="right"/>
      </w:pPr>
    </w:p>
    <w:p w:rsidR="00451F33" w:rsidRDefault="001A76DE" w:rsidP="001A76DE">
      <w:pPr>
        <w:tabs>
          <w:tab w:val="left" w:pos="7065"/>
        </w:tabs>
        <w:jc w:val="right"/>
      </w:pPr>
      <w:r>
        <w:t>/-Paweł Mikuszewski-/</w:t>
      </w:r>
    </w:p>
    <w:p w:rsidR="00451F33" w:rsidRDefault="00451F33">
      <w:r>
        <w:br w:type="page"/>
      </w:r>
    </w:p>
    <w:p w:rsidR="00451F33" w:rsidRPr="00787C67" w:rsidRDefault="00451F33" w:rsidP="00451F33">
      <w:pPr>
        <w:rPr>
          <w:sz w:val="18"/>
        </w:rPr>
      </w:pPr>
      <w:r w:rsidRPr="00787C67">
        <w:rPr>
          <w:sz w:val="18"/>
        </w:rPr>
        <w:lastRenderedPageBreak/>
        <w:t xml:space="preserve">  </w:t>
      </w:r>
      <w:r w:rsidR="00787C67" w:rsidRPr="00787C67">
        <w:rPr>
          <w:sz w:val="18"/>
        </w:rPr>
        <w:t>Załącznik do Zarządzenia Dyrektora MGOKSiR DOK.0151.12.2020</w:t>
      </w:r>
    </w:p>
    <w:p w:rsidR="00787C67" w:rsidRDefault="00787C67" w:rsidP="00451F33">
      <w:pPr>
        <w:jc w:val="center"/>
      </w:pPr>
    </w:p>
    <w:p w:rsidR="00451F33" w:rsidRDefault="00451F33" w:rsidP="00451F33">
      <w:pPr>
        <w:jc w:val="center"/>
      </w:pPr>
      <w:r>
        <w:t>Plan  inwentaryzacji na rok 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1260"/>
        <w:gridCol w:w="2700"/>
      </w:tblGrid>
      <w:tr w:rsidR="00451F33" w:rsidRPr="00C538DA" w:rsidTr="00451F33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51F33" w:rsidRPr="00C538DA" w:rsidRDefault="00451F33" w:rsidP="001F19AE">
            <w:pPr>
              <w:jc w:val="center"/>
              <w:rPr>
                <w:b/>
                <w:sz w:val="20"/>
                <w:szCs w:val="20"/>
              </w:rPr>
            </w:pPr>
            <w:r w:rsidRPr="00C538D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51F33" w:rsidRPr="00C538DA" w:rsidRDefault="00451F33" w:rsidP="001F19AE">
            <w:pPr>
              <w:jc w:val="center"/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Czynności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51F33" w:rsidRPr="00C538DA" w:rsidRDefault="00451F33" w:rsidP="001F19AE">
            <w:pPr>
              <w:jc w:val="center"/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Termin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jc w:val="center"/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Osoba odpowiedzialna</w:t>
            </w:r>
          </w:p>
        </w:tc>
      </w:tr>
      <w:tr w:rsidR="00451F33" w:rsidRPr="00C538DA" w:rsidTr="00451F33">
        <w:trPr>
          <w:trHeight w:val="37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51F33" w:rsidRPr="00C538DA" w:rsidRDefault="00451F33" w:rsidP="001F19AE">
            <w:pPr>
              <w:jc w:val="center"/>
              <w:rPr>
                <w:b/>
                <w:sz w:val="20"/>
                <w:szCs w:val="20"/>
              </w:rPr>
            </w:pPr>
            <w:r w:rsidRPr="00C538D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Powołanie komisji inwentaryzacyjnej.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02.10.2020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Dyrektor</w:t>
            </w:r>
          </w:p>
        </w:tc>
      </w:tr>
      <w:tr w:rsidR="00451F33" w:rsidRPr="00C538DA" w:rsidTr="00451F33">
        <w:trPr>
          <w:trHeight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51F33" w:rsidRPr="00C538DA" w:rsidRDefault="00451F33" w:rsidP="001F19AE">
            <w:pPr>
              <w:jc w:val="center"/>
              <w:rPr>
                <w:b/>
                <w:sz w:val="20"/>
                <w:szCs w:val="20"/>
              </w:rPr>
            </w:pPr>
            <w:r w:rsidRPr="00C538D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Powołanie zespołów spisowych.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02.10.2020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Dyrektor</w:t>
            </w:r>
          </w:p>
          <w:p w:rsidR="00451F33" w:rsidRPr="00C538DA" w:rsidRDefault="00451F33" w:rsidP="001F19AE">
            <w:pPr>
              <w:rPr>
                <w:sz w:val="20"/>
                <w:szCs w:val="20"/>
              </w:rPr>
            </w:pPr>
          </w:p>
        </w:tc>
      </w:tr>
      <w:tr w:rsidR="00451F33" w:rsidRPr="00C538DA" w:rsidTr="00451F33">
        <w:trPr>
          <w:trHeight w:val="56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51F33" w:rsidRPr="00C538DA" w:rsidRDefault="00451F33" w:rsidP="001F19AE">
            <w:pPr>
              <w:jc w:val="center"/>
              <w:rPr>
                <w:b/>
                <w:sz w:val="20"/>
                <w:szCs w:val="20"/>
              </w:rPr>
            </w:pPr>
            <w:r w:rsidRPr="00C538D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Przygotowanie dokumentacji inwentaryzacyjnej oraz niezbędnych narzędzi.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do dnia 31.10.2020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Przewodniczący Komisji</w:t>
            </w:r>
          </w:p>
        </w:tc>
      </w:tr>
      <w:tr w:rsidR="00451F33" w:rsidRPr="00C538DA" w:rsidTr="00451F33">
        <w:trPr>
          <w:trHeight w:val="54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51F33" w:rsidRPr="00C538DA" w:rsidRDefault="00451F33" w:rsidP="001F19AE">
            <w:pPr>
              <w:jc w:val="center"/>
              <w:rPr>
                <w:b/>
                <w:sz w:val="20"/>
                <w:szCs w:val="20"/>
              </w:rPr>
            </w:pPr>
            <w:r w:rsidRPr="00C538D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Przygotowanie pól spisowych.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03.11-30.11.2020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Osoby znajdujące się w pomieszczeniach</w:t>
            </w:r>
          </w:p>
        </w:tc>
      </w:tr>
      <w:tr w:rsidR="00451F33" w:rsidRPr="00C538DA" w:rsidTr="00451F33">
        <w:trPr>
          <w:trHeight w:val="525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51F33" w:rsidRPr="00C538DA" w:rsidRDefault="00451F33" w:rsidP="001F19AE">
            <w:pPr>
              <w:jc w:val="center"/>
              <w:rPr>
                <w:b/>
                <w:sz w:val="20"/>
                <w:szCs w:val="20"/>
              </w:rPr>
            </w:pPr>
            <w:r w:rsidRPr="00C538D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Spis z natury.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03.11-30.11.2020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Zespoły spisowe</w:t>
            </w:r>
          </w:p>
        </w:tc>
      </w:tr>
      <w:tr w:rsidR="00451F33" w:rsidRPr="00C538DA" w:rsidTr="00451F33">
        <w:trPr>
          <w:trHeight w:val="33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51F33" w:rsidRPr="00C538DA" w:rsidRDefault="00451F33" w:rsidP="001F19AE">
            <w:pPr>
              <w:jc w:val="center"/>
              <w:rPr>
                <w:b/>
                <w:sz w:val="20"/>
                <w:szCs w:val="20"/>
              </w:rPr>
            </w:pPr>
            <w:r w:rsidRPr="00C538D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Wycena składników majątku.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do 14.12.2020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</w:tr>
      <w:tr w:rsidR="00451F33" w:rsidRPr="00C538DA" w:rsidTr="00451F33">
        <w:trPr>
          <w:trHeight w:val="57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51F33" w:rsidRPr="00C538DA" w:rsidRDefault="00451F33" w:rsidP="001F19AE">
            <w:pPr>
              <w:jc w:val="center"/>
              <w:rPr>
                <w:b/>
                <w:sz w:val="20"/>
                <w:szCs w:val="20"/>
              </w:rPr>
            </w:pPr>
            <w:r w:rsidRPr="00C538D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Sporządzenie protokołu różnic inwentaryzacyjnych.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21.12.2020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</w:tr>
      <w:tr w:rsidR="00451F33" w:rsidRPr="00C538DA" w:rsidTr="00451F33">
        <w:trPr>
          <w:trHeight w:val="60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51F33" w:rsidRPr="00C538DA" w:rsidRDefault="00451F33" w:rsidP="001F19AE">
            <w:pPr>
              <w:jc w:val="center"/>
              <w:rPr>
                <w:b/>
                <w:sz w:val="20"/>
                <w:szCs w:val="20"/>
              </w:rPr>
            </w:pPr>
            <w:r w:rsidRPr="00C538DA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Wyjaśnienie różnic inwentaryzacyjnych.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21.12.2020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Komisja Inwentaryzacyjna</w:t>
            </w:r>
          </w:p>
        </w:tc>
      </w:tr>
      <w:tr w:rsidR="00451F33" w:rsidRPr="00C538DA" w:rsidTr="00451F33">
        <w:trPr>
          <w:trHeight w:val="65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51F33" w:rsidRPr="00C538DA" w:rsidRDefault="00451F33" w:rsidP="001F19AE">
            <w:pPr>
              <w:jc w:val="center"/>
              <w:rPr>
                <w:b/>
                <w:sz w:val="20"/>
                <w:szCs w:val="20"/>
              </w:rPr>
            </w:pPr>
            <w:r w:rsidRPr="00C538DA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Sporządzenie protokołu rozliczenia różnic inwentaryzacyjnych.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21.12.2012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Komisja Inwentaryzacyjna + Główny księgowy</w:t>
            </w:r>
          </w:p>
        </w:tc>
      </w:tr>
      <w:tr w:rsidR="00451F33" w:rsidRPr="00C538DA" w:rsidTr="00451F33">
        <w:trPr>
          <w:trHeight w:val="72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51F33" w:rsidRPr="00C538DA" w:rsidRDefault="00451F33" w:rsidP="001F19AE">
            <w:pPr>
              <w:jc w:val="center"/>
              <w:rPr>
                <w:b/>
                <w:sz w:val="20"/>
                <w:szCs w:val="20"/>
              </w:rPr>
            </w:pPr>
            <w:r w:rsidRPr="00C538DA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Podjęcie decyzji w sprawie rozliczenia różnic inwentaryzacyjnych.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28.12.2020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Dyrektor</w:t>
            </w:r>
          </w:p>
        </w:tc>
      </w:tr>
      <w:tr w:rsidR="00451F33" w:rsidRPr="00C538DA" w:rsidTr="00451F33">
        <w:trPr>
          <w:trHeight w:val="53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51F33" w:rsidRPr="00C538DA" w:rsidRDefault="00451F33" w:rsidP="001F19AE">
            <w:pPr>
              <w:jc w:val="center"/>
              <w:rPr>
                <w:b/>
                <w:sz w:val="20"/>
                <w:szCs w:val="20"/>
              </w:rPr>
            </w:pPr>
            <w:r w:rsidRPr="00C538DA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 xml:space="preserve">Zaksięgowanie różnic </w:t>
            </w:r>
          </w:p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inwentaryzacyjnyc</w:t>
            </w:r>
            <w:bookmarkStart w:id="0" w:name="_GoBack"/>
            <w:bookmarkEnd w:id="0"/>
            <w:r w:rsidRPr="00C538DA">
              <w:rPr>
                <w:sz w:val="20"/>
                <w:szCs w:val="20"/>
              </w:rPr>
              <w:t>h.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31.12.2020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Główny księgowy</w:t>
            </w:r>
          </w:p>
        </w:tc>
      </w:tr>
      <w:tr w:rsidR="00451F33" w:rsidRPr="00C538DA" w:rsidTr="00451F33">
        <w:trPr>
          <w:trHeight w:val="566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51F33" w:rsidRPr="00C538DA" w:rsidRDefault="00451F33" w:rsidP="001F19AE">
            <w:pPr>
              <w:jc w:val="center"/>
              <w:rPr>
                <w:b/>
                <w:sz w:val="20"/>
                <w:szCs w:val="20"/>
              </w:rPr>
            </w:pPr>
            <w:r w:rsidRPr="00C538DA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Sprawozdanie z zakończenia inwentaryzacji.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 xml:space="preserve"> 31.12.2020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33" w:rsidRPr="00C538DA" w:rsidRDefault="00451F33" w:rsidP="001F19AE">
            <w:pPr>
              <w:rPr>
                <w:sz w:val="20"/>
                <w:szCs w:val="20"/>
              </w:rPr>
            </w:pPr>
            <w:r w:rsidRPr="00C538DA">
              <w:rPr>
                <w:sz w:val="20"/>
                <w:szCs w:val="20"/>
              </w:rPr>
              <w:t>Komisja Inwentaryzacyjna</w:t>
            </w:r>
          </w:p>
        </w:tc>
      </w:tr>
    </w:tbl>
    <w:p w:rsidR="00451F33" w:rsidRDefault="00451F33" w:rsidP="00451F33"/>
    <w:p w:rsidR="00451F33" w:rsidRDefault="00451F33" w:rsidP="00451F33"/>
    <w:p w:rsidR="00451F33" w:rsidRDefault="00451F33" w:rsidP="00451F33"/>
    <w:p w:rsidR="00451F33" w:rsidRDefault="00451F33" w:rsidP="00451F33">
      <w:pPr>
        <w:jc w:val="center"/>
      </w:pPr>
      <w:r>
        <w:t>…………………</w:t>
      </w:r>
      <w:r>
        <w:t>……….</w:t>
      </w:r>
      <w:r w:rsidR="00787C67">
        <w:tab/>
      </w:r>
      <w:r>
        <w:t xml:space="preserve">……………………          </w:t>
      </w:r>
      <w:r>
        <w:tab/>
      </w:r>
      <w:r>
        <w:t xml:space="preserve">        ………………… </w:t>
      </w:r>
      <w:r>
        <w:tab/>
      </w:r>
      <w:r>
        <w:t xml:space="preserve">   ………………………</w:t>
      </w:r>
    </w:p>
    <w:p w:rsidR="00451F33" w:rsidRDefault="00451F33" w:rsidP="00451F33">
      <w:pPr>
        <w:ind w:firstLine="708"/>
        <w:jc w:val="center"/>
      </w:pPr>
      <w:r>
        <w:t xml:space="preserve">data                 </w:t>
      </w:r>
      <w:r>
        <w:tab/>
        <w:t xml:space="preserve">    </w:t>
      </w:r>
      <w:r>
        <w:t xml:space="preserve">główny księgowy                </w:t>
      </w:r>
      <w:r>
        <w:t xml:space="preserve">      </w:t>
      </w:r>
      <w:r>
        <w:t xml:space="preserve">       data         </w:t>
      </w:r>
      <w:r>
        <w:tab/>
      </w:r>
      <w:r>
        <w:t xml:space="preserve">         kierownik jednostki</w:t>
      </w:r>
    </w:p>
    <w:p w:rsidR="00451F33" w:rsidRDefault="00451F33" w:rsidP="00451F33"/>
    <w:p w:rsidR="00451F33" w:rsidRDefault="00451F33" w:rsidP="00451F33">
      <w:r>
        <w:t>Otrzymują:</w:t>
      </w:r>
    </w:p>
    <w:p w:rsidR="00451F33" w:rsidRDefault="00451F33" w:rsidP="00451F33">
      <w:pPr>
        <w:numPr>
          <w:ilvl w:val="0"/>
          <w:numId w:val="5"/>
        </w:numPr>
        <w:spacing w:after="0" w:line="240" w:lineRule="auto"/>
      </w:pPr>
      <w:r>
        <w:t>przewodniczący komisji inwentaryzacyjnej</w:t>
      </w:r>
    </w:p>
    <w:p w:rsidR="00451F33" w:rsidRDefault="00451F33" w:rsidP="00451F33">
      <w:pPr>
        <w:numPr>
          <w:ilvl w:val="0"/>
          <w:numId w:val="5"/>
        </w:numPr>
        <w:spacing w:after="0" w:line="240" w:lineRule="auto"/>
      </w:pPr>
      <w:r>
        <w:t>główny księgowy</w:t>
      </w:r>
    </w:p>
    <w:p w:rsidR="00044A08" w:rsidRPr="001A76DE" w:rsidRDefault="00044A08" w:rsidP="000605F6"/>
    <w:sectPr w:rsidR="00044A08" w:rsidRPr="001A76DE" w:rsidSect="000808F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EF7" w:rsidRDefault="00713EF7" w:rsidP="00895388">
      <w:pPr>
        <w:spacing w:after="0" w:line="240" w:lineRule="auto"/>
      </w:pPr>
      <w:r>
        <w:separator/>
      </w:r>
    </w:p>
  </w:endnote>
  <w:endnote w:type="continuationSeparator" w:id="0">
    <w:p w:rsidR="00713EF7" w:rsidRDefault="00713EF7" w:rsidP="0089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EF7" w:rsidRDefault="00713EF7" w:rsidP="00895388">
      <w:pPr>
        <w:spacing w:after="0" w:line="240" w:lineRule="auto"/>
      </w:pPr>
      <w:r>
        <w:separator/>
      </w:r>
    </w:p>
  </w:footnote>
  <w:footnote w:type="continuationSeparator" w:id="0">
    <w:p w:rsidR="00713EF7" w:rsidRDefault="00713EF7" w:rsidP="00895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3E80"/>
    <w:multiLevelType w:val="hybridMultilevel"/>
    <w:tmpl w:val="18E44444"/>
    <w:lvl w:ilvl="0" w:tplc="4EA452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2723"/>
    <w:multiLevelType w:val="hybridMultilevel"/>
    <w:tmpl w:val="0D3E5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727ED"/>
    <w:multiLevelType w:val="hybridMultilevel"/>
    <w:tmpl w:val="3D5A1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15B38"/>
    <w:multiLevelType w:val="hybridMultilevel"/>
    <w:tmpl w:val="6E866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B490B"/>
    <w:multiLevelType w:val="hybridMultilevel"/>
    <w:tmpl w:val="67049D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D3"/>
    <w:rsid w:val="00044A08"/>
    <w:rsid w:val="000605F6"/>
    <w:rsid w:val="000808F9"/>
    <w:rsid w:val="00087DF6"/>
    <w:rsid w:val="00097903"/>
    <w:rsid w:val="000E64DE"/>
    <w:rsid w:val="00116335"/>
    <w:rsid w:val="001934B2"/>
    <w:rsid w:val="001A76DE"/>
    <w:rsid w:val="00207BD5"/>
    <w:rsid w:val="002E207D"/>
    <w:rsid w:val="003115D3"/>
    <w:rsid w:val="00350F7F"/>
    <w:rsid w:val="003756BF"/>
    <w:rsid w:val="00391595"/>
    <w:rsid w:val="003A270D"/>
    <w:rsid w:val="00451F33"/>
    <w:rsid w:val="00475A7B"/>
    <w:rsid w:val="00480F82"/>
    <w:rsid w:val="004F0579"/>
    <w:rsid w:val="005A0C28"/>
    <w:rsid w:val="005B08E8"/>
    <w:rsid w:val="006218BF"/>
    <w:rsid w:val="00623C9C"/>
    <w:rsid w:val="00633FD0"/>
    <w:rsid w:val="006B755F"/>
    <w:rsid w:val="006C57A6"/>
    <w:rsid w:val="006F0CC6"/>
    <w:rsid w:val="006F7288"/>
    <w:rsid w:val="00713EF7"/>
    <w:rsid w:val="00764BBF"/>
    <w:rsid w:val="00787C67"/>
    <w:rsid w:val="007F65BE"/>
    <w:rsid w:val="00871952"/>
    <w:rsid w:val="00895388"/>
    <w:rsid w:val="009A2810"/>
    <w:rsid w:val="009C3A8D"/>
    <w:rsid w:val="009F68BC"/>
    <w:rsid w:val="00A24ACD"/>
    <w:rsid w:val="00BE72CC"/>
    <w:rsid w:val="00C2049B"/>
    <w:rsid w:val="00C40B40"/>
    <w:rsid w:val="00C84EE3"/>
    <w:rsid w:val="00CA75F2"/>
    <w:rsid w:val="00DA4A35"/>
    <w:rsid w:val="00DC0858"/>
    <w:rsid w:val="00DC5B38"/>
    <w:rsid w:val="00E40E07"/>
    <w:rsid w:val="00F402D9"/>
    <w:rsid w:val="00F8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BEDF4-BF4C-484A-ABEE-372141DD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4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A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5B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3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3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072D8-28DA-4975-8BFB-68D374B1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Paweł Mikuszewski</cp:lastModifiedBy>
  <cp:revision>2</cp:revision>
  <cp:lastPrinted>2019-01-11T13:57:00Z</cp:lastPrinted>
  <dcterms:created xsi:type="dcterms:W3CDTF">2020-11-02T23:01:00Z</dcterms:created>
  <dcterms:modified xsi:type="dcterms:W3CDTF">2020-11-02T23:01:00Z</dcterms:modified>
</cp:coreProperties>
</file>