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7E" w:rsidRPr="00BE4147" w:rsidRDefault="00B3277E" w:rsidP="00B32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47">
        <w:rPr>
          <w:rFonts w:ascii="Times New Roman" w:hAnsi="Times New Roman" w:cs="Times New Roman"/>
          <w:b/>
          <w:sz w:val="28"/>
          <w:szCs w:val="28"/>
        </w:rPr>
        <w:t>Regulamin konkursu plastycznego dla dzieci i młodzieży</w:t>
      </w:r>
    </w:p>
    <w:p w:rsidR="00B3277E" w:rsidRPr="00BE4147" w:rsidRDefault="00B3277E" w:rsidP="00B32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47">
        <w:rPr>
          <w:rFonts w:ascii="Times New Roman" w:hAnsi="Times New Roman" w:cs="Times New Roman"/>
          <w:b/>
          <w:sz w:val="28"/>
          <w:szCs w:val="28"/>
        </w:rPr>
        <w:t>pt. „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4A1EB5">
        <w:rPr>
          <w:rFonts w:ascii="Times New Roman" w:hAnsi="Times New Roman" w:cs="Times New Roman"/>
          <w:b/>
          <w:sz w:val="28"/>
          <w:szCs w:val="28"/>
        </w:rPr>
        <w:t>IĘKNE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147">
        <w:rPr>
          <w:rFonts w:ascii="Times New Roman" w:hAnsi="Times New Roman" w:cs="Times New Roman"/>
          <w:b/>
          <w:sz w:val="28"/>
          <w:szCs w:val="28"/>
        </w:rPr>
        <w:t>B</w:t>
      </w:r>
      <w:r w:rsidR="004A1EB5">
        <w:rPr>
          <w:rFonts w:ascii="Times New Roman" w:hAnsi="Times New Roman" w:cs="Times New Roman"/>
          <w:b/>
          <w:sz w:val="28"/>
          <w:szCs w:val="28"/>
        </w:rPr>
        <w:t>OŻE</w:t>
      </w:r>
      <w:r w:rsidRPr="00BE4147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4A1EB5">
        <w:rPr>
          <w:rFonts w:ascii="Times New Roman" w:hAnsi="Times New Roman" w:cs="Times New Roman"/>
          <w:b/>
          <w:sz w:val="28"/>
          <w:szCs w:val="28"/>
        </w:rPr>
        <w:t>ARODZENIE</w:t>
      </w:r>
      <w:r w:rsidRPr="00BE4147">
        <w:rPr>
          <w:rFonts w:ascii="Times New Roman" w:hAnsi="Times New Roman" w:cs="Times New Roman"/>
          <w:b/>
          <w:sz w:val="28"/>
          <w:szCs w:val="28"/>
        </w:rPr>
        <w:t>”</w:t>
      </w:r>
    </w:p>
    <w:p w:rsidR="0097310F" w:rsidRDefault="0097310F" w:rsidP="004E1D1F">
      <w:pPr>
        <w:spacing w:line="276" w:lineRule="auto"/>
      </w:pPr>
    </w:p>
    <w:p w:rsidR="00B3277E" w:rsidRPr="00BB31D4" w:rsidRDefault="00B3277E" w:rsidP="004E1D1F">
      <w:pPr>
        <w:pStyle w:val="Akapitzlist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1D4">
        <w:rPr>
          <w:rFonts w:ascii="Times New Roman" w:hAnsi="Times New Roman" w:cs="Times New Roman"/>
          <w:b/>
          <w:sz w:val="24"/>
          <w:szCs w:val="24"/>
        </w:rPr>
        <w:t>Informacje o Organizatorze konkursu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277E" w:rsidRDefault="00B3277E" w:rsidP="004E1D1F">
      <w:pPr>
        <w:pStyle w:val="Akapitzli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01D1C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>
        <w:rPr>
          <w:rFonts w:ascii="Times New Roman" w:hAnsi="Times New Roman" w:cs="Times New Roman"/>
          <w:sz w:val="24"/>
          <w:szCs w:val="24"/>
        </w:rPr>
        <w:t>Gminna Biblioteka Publiczna w Dobrzycy, ul. Koźmińska 10</w:t>
      </w:r>
    </w:p>
    <w:p w:rsidR="00B3277E" w:rsidRDefault="00B3277E" w:rsidP="004E1D1F">
      <w:pPr>
        <w:pStyle w:val="Akapitzli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62 7413176</w:t>
      </w:r>
    </w:p>
    <w:p w:rsidR="00B3277E" w:rsidRDefault="00B3277E" w:rsidP="004E1D1F">
      <w:pPr>
        <w:pStyle w:val="Akapitzlist"/>
        <w:numPr>
          <w:ilvl w:val="0"/>
          <w:numId w:val="1"/>
        </w:numPr>
        <w:ind w:left="0"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8F">
        <w:rPr>
          <w:rFonts w:ascii="Times New Roman" w:hAnsi="Times New Roman" w:cs="Times New Roman"/>
          <w:b/>
          <w:sz w:val="24"/>
          <w:szCs w:val="24"/>
        </w:rPr>
        <w:t>Uczestnicy konkursu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277E" w:rsidRPr="00C723A5" w:rsidRDefault="00B3277E" w:rsidP="004E1D1F">
      <w:pPr>
        <w:pStyle w:val="Akapitzli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dzieci i młodzież z terenu Gminy Dobrzyca.</w:t>
      </w:r>
    </w:p>
    <w:p w:rsidR="00B3277E" w:rsidRDefault="00B3277E" w:rsidP="004E1D1F">
      <w:pPr>
        <w:pStyle w:val="Akapitzli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jest organizowany w trzech kategoriach:</w:t>
      </w:r>
    </w:p>
    <w:p w:rsidR="00B3277E" w:rsidRDefault="0092518F" w:rsidP="004E1D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 KATEGORIA (zespołowa) </w:t>
      </w:r>
      <w:r w:rsidR="001C14A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3277E" w:rsidRPr="007C39BF">
        <w:rPr>
          <w:rFonts w:ascii="Times New Roman" w:hAnsi="Times New Roman" w:cs="Times New Roman"/>
          <w:sz w:val="24"/>
          <w:szCs w:val="24"/>
        </w:rPr>
        <w:t>rzedszkolaki</w:t>
      </w:r>
      <w:r w:rsidR="001C14A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każdy zespół może</w:t>
      </w:r>
      <w:r w:rsidR="00C72153">
        <w:rPr>
          <w:rFonts w:ascii="Times New Roman" w:hAnsi="Times New Roman" w:cs="Times New Roman"/>
          <w:sz w:val="24"/>
          <w:szCs w:val="24"/>
        </w:rPr>
        <w:t xml:space="preserve"> zgłosić do konkursu jedną pracę,</w:t>
      </w:r>
    </w:p>
    <w:p w:rsidR="00B3277E" w:rsidRPr="007C39BF" w:rsidRDefault="0092518F" w:rsidP="004E1D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KATEGORIA (indywidualna) - szkoły p</w:t>
      </w:r>
      <w:r w:rsidR="00B3277E" w:rsidRPr="007C39BF">
        <w:rPr>
          <w:rFonts w:ascii="Times New Roman" w:hAnsi="Times New Roman" w:cs="Times New Roman"/>
          <w:sz w:val="24"/>
          <w:szCs w:val="24"/>
        </w:rPr>
        <w:t>odstawow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B3277E" w:rsidRPr="007C39BF">
        <w:rPr>
          <w:rFonts w:ascii="Times New Roman" w:hAnsi="Times New Roman" w:cs="Times New Roman"/>
          <w:sz w:val="24"/>
          <w:szCs w:val="24"/>
        </w:rPr>
        <w:t xml:space="preserve"> klasy</w:t>
      </w:r>
      <w:r w:rsidR="004A1EB5">
        <w:rPr>
          <w:rFonts w:ascii="Times New Roman" w:hAnsi="Times New Roman" w:cs="Times New Roman"/>
          <w:sz w:val="24"/>
          <w:szCs w:val="24"/>
        </w:rPr>
        <w:t xml:space="preserve"> I - IV</w:t>
      </w:r>
      <w:r w:rsidR="00B3277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277E" w:rsidRPr="00891B7D" w:rsidRDefault="0092518F" w:rsidP="004E1D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KATEGORIA (indywidualna) - szkoły podstawowe</w:t>
      </w:r>
      <w:r w:rsidR="00B3277E">
        <w:rPr>
          <w:rFonts w:ascii="Times New Roman" w:hAnsi="Times New Roman" w:cs="Times New Roman"/>
          <w:sz w:val="24"/>
          <w:szCs w:val="24"/>
        </w:rPr>
        <w:t xml:space="preserve"> klasy </w:t>
      </w:r>
      <w:r w:rsidR="004A1EB5">
        <w:rPr>
          <w:rFonts w:ascii="Times New Roman" w:hAnsi="Times New Roman" w:cs="Times New Roman"/>
          <w:sz w:val="24"/>
          <w:szCs w:val="24"/>
        </w:rPr>
        <w:t>V -VIII</w:t>
      </w:r>
      <w:r w:rsidR="00B3277E">
        <w:rPr>
          <w:rFonts w:ascii="Times New Roman" w:hAnsi="Times New Roman" w:cs="Times New Roman"/>
          <w:sz w:val="24"/>
          <w:szCs w:val="24"/>
        </w:rPr>
        <w:t>.</w:t>
      </w:r>
    </w:p>
    <w:p w:rsidR="00B3277E" w:rsidRPr="007C39BF" w:rsidRDefault="00B3277E" w:rsidP="004E1D1F">
      <w:pPr>
        <w:pStyle w:val="Akapitzlist"/>
        <w:numPr>
          <w:ilvl w:val="0"/>
          <w:numId w:val="1"/>
        </w:numPr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 </w:t>
      </w:r>
      <w:r w:rsidRPr="00594EA5">
        <w:rPr>
          <w:rFonts w:ascii="Times New Roman" w:hAnsi="Times New Roman" w:cs="Times New Roman"/>
          <w:b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B3277E" w:rsidRPr="00764EDF" w:rsidRDefault="00B3277E" w:rsidP="004E1D1F">
      <w:pPr>
        <w:pStyle w:val="Akapitzli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64EDF">
        <w:rPr>
          <w:rFonts w:ascii="Times New Roman" w:hAnsi="Times New Roman" w:cs="Times New Roman"/>
          <w:sz w:val="24"/>
          <w:szCs w:val="24"/>
        </w:rPr>
        <w:t>ozbudzanie zainteresowań artystycznych</w:t>
      </w:r>
      <w:r>
        <w:rPr>
          <w:rFonts w:ascii="Times New Roman" w:hAnsi="Times New Roman" w:cs="Times New Roman"/>
          <w:sz w:val="24"/>
          <w:szCs w:val="24"/>
        </w:rPr>
        <w:t xml:space="preserve"> dzieci i młodzieży</w:t>
      </w:r>
      <w:r w:rsidRPr="00764EDF">
        <w:rPr>
          <w:rFonts w:ascii="Times New Roman" w:hAnsi="Times New Roman" w:cs="Times New Roman"/>
          <w:sz w:val="24"/>
          <w:szCs w:val="24"/>
        </w:rPr>
        <w:t xml:space="preserve"> oraz przybliżenie </w:t>
      </w:r>
      <w:r>
        <w:rPr>
          <w:rFonts w:ascii="Times New Roman" w:hAnsi="Times New Roman" w:cs="Times New Roman"/>
          <w:sz w:val="24"/>
          <w:szCs w:val="24"/>
        </w:rPr>
        <w:t>tradycji świą</w:t>
      </w:r>
      <w:r w:rsidRPr="00764EDF">
        <w:rPr>
          <w:rFonts w:ascii="Times New Roman" w:hAnsi="Times New Roman" w:cs="Times New Roman"/>
          <w:sz w:val="24"/>
          <w:szCs w:val="24"/>
        </w:rPr>
        <w:t>t Bożego Narodzenia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77E" w:rsidRDefault="00B3277E" w:rsidP="004E1D1F">
      <w:pPr>
        <w:pStyle w:val="Akapitzlist"/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4.       Zasady konkursu.</w:t>
      </w:r>
    </w:p>
    <w:p w:rsidR="004E1D1F" w:rsidRPr="004E1D1F" w:rsidRDefault="00B3277E" w:rsidP="004E1D1F">
      <w:pPr>
        <w:pStyle w:val="Akapitzlist"/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009">
        <w:rPr>
          <w:rFonts w:ascii="Times New Roman" w:hAnsi="Times New Roman" w:cs="Times New Roman"/>
          <w:sz w:val="24"/>
          <w:szCs w:val="24"/>
        </w:rPr>
        <w:t xml:space="preserve">Zadaniem uczestnika konkursu jest </w:t>
      </w:r>
      <w:r w:rsidRPr="00F54409">
        <w:rPr>
          <w:rFonts w:ascii="Times New Roman" w:hAnsi="Times New Roman" w:cs="Times New Roman"/>
          <w:sz w:val="24"/>
          <w:szCs w:val="24"/>
        </w:rPr>
        <w:t>samodzielne</w:t>
      </w:r>
      <w:r>
        <w:rPr>
          <w:rFonts w:ascii="Times New Roman" w:hAnsi="Times New Roman" w:cs="Times New Roman"/>
          <w:sz w:val="24"/>
          <w:szCs w:val="24"/>
        </w:rPr>
        <w:t xml:space="preserve"> wykonanie pracy przestrzennej. Temat pracy: </w:t>
      </w:r>
      <w:r w:rsidR="00160104">
        <w:rPr>
          <w:rFonts w:ascii="Times New Roman" w:hAnsi="Times New Roman" w:cs="Times New Roman"/>
          <w:sz w:val="24"/>
          <w:szCs w:val="24"/>
        </w:rPr>
        <w:br/>
        <w:t xml:space="preserve">      </w:t>
      </w:r>
      <w:hyperlink r:id="rId5" w:history="1">
        <w:r w:rsidRPr="00F54409"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„</w:t>
        </w:r>
        <w:r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Piękne Boże Narodzenie</w:t>
        </w:r>
        <w:r w:rsidRPr="00F54409"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4"/>
            <w:szCs w:val="24"/>
            <w:u w:val="none"/>
          </w:rPr>
          <w:t>”</w:t>
        </w:r>
      </w:hyperlink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B3277E" w:rsidRPr="004E1D1F" w:rsidRDefault="00B3277E" w:rsidP="004E1D1F">
      <w:pPr>
        <w:pStyle w:val="Akapitzlist"/>
        <w:numPr>
          <w:ilvl w:val="0"/>
          <w:numId w:val="2"/>
        </w:numPr>
        <w:spacing w:after="0"/>
        <w:ind w:left="-426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1D1F">
        <w:rPr>
          <w:rFonts w:ascii="Times New Roman" w:hAnsi="Times New Roman" w:cs="Times New Roman"/>
          <w:sz w:val="24"/>
          <w:szCs w:val="24"/>
        </w:rPr>
        <w:t xml:space="preserve">Technika wykonania prac: </w:t>
      </w:r>
      <w:r w:rsidR="00160104">
        <w:rPr>
          <w:rFonts w:ascii="Times New Roman" w:hAnsi="Times New Roman" w:cs="Times New Roman"/>
          <w:sz w:val="24"/>
          <w:szCs w:val="24"/>
        </w:rPr>
        <w:t>prace</w:t>
      </w:r>
      <w:r w:rsidR="004E1D1F">
        <w:rPr>
          <w:rFonts w:ascii="Times New Roman" w:hAnsi="Times New Roman" w:cs="Times New Roman"/>
          <w:sz w:val="24"/>
          <w:szCs w:val="24"/>
        </w:rPr>
        <w:t xml:space="preserve"> </w:t>
      </w:r>
      <w:r w:rsidRPr="004E1D1F">
        <w:rPr>
          <w:rFonts w:ascii="Times New Roman" w:hAnsi="Times New Roman" w:cs="Times New Roman"/>
          <w:sz w:val="24"/>
          <w:szCs w:val="24"/>
        </w:rPr>
        <w:t xml:space="preserve">przestrzenne w formie </w:t>
      </w:r>
      <w:r w:rsidR="00694BC3">
        <w:rPr>
          <w:rFonts w:ascii="Times New Roman" w:hAnsi="Times New Roman" w:cs="Times New Roman"/>
          <w:sz w:val="24"/>
          <w:szCs w:val="24"/>
        </w:rPr>
        <w:t xml:space="preserve">zawieszek lub stojących ozdób </w:t>
      </w:r>
      <w:r w:rsidR="00160104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694BC3">
        <w:rPr>
          <w:rFonts w:ascii="Times New Roman" w:hAnsi="Times New Roman" w:cs="Times New Roman"/>
          <w:sz w:val="24"/>
          <w:szCs w:val="24"/>
        </w:rPr>
        <w:t>bożonarodzeniowych</w:t>
      </w:r>
      <w:r w:rsidR="00160104">
        <w:rPr>
          <w:rFonts w:ascii="Times New Roman" w:hAnsi="Times New Roman" w:cs="Times New Roman"/>
          <w:sz w:val="24"/>
          <w:szCs w:val="24"/>
        </w:rPr>
        <w:t>. Organizator</w:t>
      </w:r>
      <w:r w:rsidR="00694BC3">
        <w:rPr>
          <w:rFonts w:ascii="Times New Roman" w:hAnsi="Times New Roman" w:cs="Times New Roman"/>
          <w:sz w:val="24"/>
          <w:szCs w:val="24"/>
        </w:rPr>
        <w:t xml:space="preserve"> </w:t>
      </w:r>
      <w:r w:rsidRPr="004E1D1F">
        <w:rPr>
          <w:rFonts w:ascii="Times New Roman" w:hAnsi="Times New Roman" w:cs="Times New Roman"/>
          <w:sz w:val="24"/>
          <w:szCs w:val="24"/>
        </w:rPr>
        <w:t xml:space="preserve">pozostawia uczestnikom dowolność w wyborze techniki </w:t>
      </w:r>
      <w:r w:rsidR="00160104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4E1D1F">
        <w:rPr>
          <w:rFonts w:ascii="Times New Roman" w:hAnsi="Times New Roman" w:cs="Times New Roman"/>
          <w:sz w:val="24"/>
          <w:szCs w:val="24"/>
        </w:rPr>
        <w:t xml:space="preserve">wykonywanych prac, </w:t>
      </w:r>
    </w:p>
    <w:p w:rsidR="00B3277E" w:rsidRDefault="00B3277E" w:rsidP="004E1D1F">
      <w:pPr>
        <w:pStyle w:val="Akapitzlist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zgłaszana praca plastyczna powinna być podpisana imieniem i nazwiskiem,</w:t>
      </w:r>
    </w:p>
    <w:p w:rsidR="00B3277E" w:rsidRPr="004E1D1F" w:rsidRDefault="00B3277E" w:rsidP="004E1D1F">
      <w:pPr>
        <w:pStyle w:val="Akapitzlist"/>
        <w:numPr>
          <w:ilvl w:val="0"/>
          <w:numId w:val="2"/>
        </w:numPr>
        <w:ind w:left="-426" w:hanging="10"/>
        <w:jc w:val="both"/>
        <w:rPr>
          <w:rFonts w:ascii="Times New Roman" w:hAnsi="Times New Roman" w:cs="Times New Roman"/>
          <w:sz w:val="24"/>
          <w:szCs w:val="24"/>
        </w:rPr>
      </w:pPr>
      <w:r w:rsidRPr="00B201CA">
        <w:rPr>
          <w:rFonts w:ascii="Times New Roman" w:hAnsi="Times New Roman" w:cs="Times New Roman"/>
          <w:sz w:val="24"/>
          <w:szCs w:val="24"/>
        </w:rPr>
        <w:t xml:space="preserve">W celu wzięcia udziału w konkursie </w:t>
      </w:r>
      <w:r w:rsidR="00B12D7A">
        <w:rPr>
          <w:rFonts w:ascii="Times New Roman" w:hAnsi="Times New Roman" w:cs="Times New Roman"/>
          <w:sz w:val="24"/>
          <w:szCs w:val="24"/>
        </w:rPr>
        <w:t>i uzyskania status</w:t>
      </w:r>
      <w:r w:rsidRPr="00B3277E">
        <w:rPr>
          <w:rFonts w:ascii="Times New Roman" w:hAnsi="Times New Roman" w:cs="Times New Roman"/>
          <w:sz w:val="24"/>
          <w:szCs w:val="24"/>
        </w:rPr>
        <w:t>u uczestnika konkursu należy:</w:t>
      </w:r>
      <w:r w:rsidR="004E1D1F">
        <w:rPr>
          <w:rFonts w:ascii="Times New Roman" w:hAnsi="Times New Roman" w:cs="Times New Roman"/>
          <w:sz w:val="24"/>
          <w:szCs w:val="24"/>
        </w:rPr>
        <w:t xml:space="preserve"> </w:t>
      </w:r>
      <w:r w:rsidRPr="004E1D1F">
        <w:rPr>
          <w:rFonts w:ascii="Times New Roman" w:hAnsi="Times New Roman" w:cs="Times New Roman"/>
          <w:sz w:val="24"/>
          <w:szCs w:val="24"/>
        </w:rPr>
        <w:t xml:space="preserve">wypełnić </w:t>
      </w:r>
      <w:r w:rsidR="004E1D1F">
        <w:rPr>
          <w:rFonts w:ascii="Times New Roman" w:hAnsi="Times New Roman" w:cs="Times New Roman"/>
          <w:sz w:val="24"/>
          <w:szCs w:val="24"/>
        </w:rPr>
        <w:t xml:space="preserve">   </w:t>
      </w:r>
      <w:r w:rsidR="004E1D1F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Pr="004E1D1F">
        <w:rPr>
          <w:rFonts w:ascii="Times New Roman" w:hAnsi="Times New Roman" w:cs="Times New Roman"/>
          <w:sz w:val="24"/>
          <w:szCs w:val="24"/>
        </w:rPr>
        <w:t>kartę zgłoszeniową, którego wzór stanowi załącznik do Regulaminu,</w:t>
      </w:r>
    </w:p>
    <w:p w:rsidR="00B3277E" w:rsidRPr="00B3277E" w:rsidRDefault="00B3277E" w:rsidP="004E1D1F">
      <w:pPr>
        <w:pStyle w:val="Akapitzlist"/>
        <w:ind w:left="-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277E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D1F">
        <w:rPr>
          <w:rFonts w:ascii="Times New Roman" w:hAnsi="Times New Roman" w:cs="Times New Roman"/>
          <w:sz w:val="24"/>
          <w:szCs w:val="24"/>
        </w:rPr>
        <w:t xml:space="preserve">   </w:t>
      </w:r>
      <w:r w:rsidRPr="00B3277E">
        <w:rPr>
          <w:rFonts w:ascii="Times New Roman" w:hAnsi="Times New Roman" w:cs="Times New Roman"/>
          <w:sz w:val="24"/>
          <w:szCs w:val="24"/>
        </w:rPr>
        <w:t>Każdy uczestnik może zgłosić tylko jedną pracę.</w:t>
      </w:r>
    </w:p>
    <w:p w:rsidR="00B3277E" w:rsidRPr="00B3277E" w:rsidRDefault="00B3277E" w:rsidP="004E1D1F">
      <w:pPr>
        <w:spacing w:after="200" w:line="276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>Termin i sposób składania prac konkursowych.</w:t>
      </w:r>
    </w:p>
    <w:p w:rsidR="00B3277E" w:rsidRPr="00B3277E" w:rsidRDefault="00B3277E" w:rsidP="004E1D1F">
      <w:pPr>
        <w:numPr>
          <w:ilvl w:val="0"/>
          <w:numId w:val="4"/>
        </w:numPr>
        <w:spacing w:after="200" w:line="276" w:lineRule="auto"/>
        <w:ind w:left="-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Prace należy składać do dnia </w:t>
      </w:r>
      <w:r w:rsidR="00B12D7A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listopada 2019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12D7A">
        <w:rPr>
          <w:rFonts w:ascii="Times New Roman" w:eastAsia="Times New Roman" w:hAnsi="Times New Roman" w:cs="Times New Roman"/>
          <w:b/>
          <w:sz w:val="24"/>
          <w:szCs w:val="24"/>
        </w:rPr>
        <w:t>wtorek)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siedziby GBP w Dobrzycy,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</w:t>
      </w:r>
      <w:r w:rsidR="00160104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</w:rPr>
        <w:t>Koźmińska 10</w:t>
      </w:r>
    </w:p>
    <w:p w:rsidR="00B3277E" w:rsidRPr="00B3277E" w:rsidRDefault="00B3277E" w:rsidP="004E1D1F">
      <w:pPr>
        <w:spacing w:after="200" w:line="276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>Prace dostarczone po terminie nie będą oceniane.</w:t>
      </w:r>
    </w:p>
    <w:p w:rsidR="00B3277E" w:rsidRPr="00B3277E" w:rsidRDefault="00B3277E" w:rsidP="004E1D1F">
      <w:pPr>
        <w:spacing w:after="200" w:line="276" w:lineRule="auto"/>
        <w:ind w:left="-426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6.       Ocena prac.</w:t>
      </w:r>
    </w:p>
    <w:p w:rsidR="00B3277E" w:rsidRPr="00B3277E" w:rsidRDefault="00B3277E" w:rsidP="004E1D1F">
      <w:pPr>
        <w:spacing w:after="20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a)</w:t>
      </w:r>
      <w:r w:rsidRPr="00B3277E">
        <w:rPr>
          <w:rFonts w:ascii="Calibri" w:eastAsia="Times New Roman" w:hAnsi="Calibri" w:cs="Times New Roman"/>
          <w:b/>
          <w:i/>
          <w:iCs/>
        </w:rPr>
        <w:t xml:space="preserve"> </w:t>
      </w:r>
      <w:r w:rsidR="004E1D1F">
        <w:rPr>
          <w:rFonts w:ascii="Calibri" w:eastAsia="Times New Roman" w:hAnsi="Calibri" w:cs="Times New Roman"/>
          <w:b/>
          <w:i/>
          <w:iCs/>
        </w:rPr>
        <w:t xml:space="preserve"> 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>Tylko te prace konkursowe, które spełniają powyższe kryteria będą uczestniczyły w konkursie,</w:t>
      </w:r>
    </w:p>
    <w:p w:rsidR="00B3277E" w:rsidRPr="00B3277E" w:rsidRDefault="00B3277E" w:rsidP="004E1D1F">
      <w:pPr>
        <w:spacing w:after="200" w:line="276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>Komisja konkursowa powołana przez organizatora oce</w:t>
      </w:r>
      <w:r>
        <w:rPr>
          <w:rFonts w:ascii="Times New Roman" w:eastAsia="Times New Roman" w:hAnsi="Times New Roman" w:cs="Times New Roman"/>
          <w:sz w:val="24"/>
          <w:szCs w:val="24"/>
        </w:rPr>
        <w:t>ni prace pod względem zgodności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 z tematyką, estetyki wykonania i oryginalności, </w:t>
      </w:r>
    </w:p>
    <w:p w:rsidR="00B3277E" w:rsidRPr="00B3277E" w:rsidRDefault="004E1D1F" w:rsidP="004E1D1F">
      <w:pPr>
        <w:spacing w:after="200" w:line="276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3277E" w:rsidRPr="00B3277E">
        <w:rPr>
          <w:rFonts w:ascii="Times New Roman" w:eastAsia="Times New Roman" w:hAnsi="Times New Roman" w:cs="Times New Roman"/>
          <w:b/>
          <w:sz w:val="24"/>
          <w:szCs w:val="24"/>
        </w:rPr>
        <w:t>7.       Nagrody.</w:t>
      </w:r>
    </w:p>
    <w:p w:rsidR="00B3277E" w:rsidRPr="00B3277E" w:rsidRDefault="00B3277E" w:rsidP="004E1D1F">
      <w:pPr>
        <w:spacing w:after="200" w:line="276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Organizator zapewnia nagrody rzeczowe za zajęcie trzech pierwszych miejsc, w każdej z </w:t>
      </w:r>
      <w:r>
        <w:rPr>
          <w:rFonts w:ascii="Times New Roman" w:eastAsia="Times New Roman" w:hAnsi="Times New Roman" w:cs="Times New Roman"/>
          <w:sz w:val="24"/>
          <w:szCs w:val="24"/>
        </w:rPr>
        <w:t>trzech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>kategorii. Komisja Konkurso</w:t>
      </w:r>
      <w:r w:rsidR="00B12D7A">
        <w:rPr>
          <w:rFonts w:ascii="Times New Roman" w:eastAsia="Times New Roman" w:hAnsi="Times New Roman" w:cs="Times New Roman"/>
          <w:sz w:val="24"/>
          <w:szCs w:val="24"/>
        </w:rPr>
        <w:t>wa zastrzega sobie prawo do nie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przyznania części nagród lub                      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>do innego ich podziału,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zależności od jakości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 i ilości nadesłanych prac konkursowych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E1D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>poszczególnych kategoriach.</w:t>
      </w:r>
    </w:p>
    <w:p w:rsidR="00B3277E" w:rsidRPr="00B3277E" w:rsidRDefault="004E1D1F" w:rsidP="004E1D1F">
      <w:pPr>
        <w:spacing w:after="200" w:line="276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B3277E"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8.      Ogłoszenie wyników . </w:t>
      </w:r>
    </w:p>
    <w:p w:rsidR="00B3277E" w:rsidRPr="00B3277E" w:rsidRDefault="00B3277E" w:rsidP="004E1D1F">
      <w:pPr>
        <w:spacing w:after="200" w:line="276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a) ogłoszenie wyników nastąpi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grudnia 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siedzibie GBP w Dobrzycy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 xml:space="preserve"> o godz.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3:0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>0,</w:t>
      </w:r>
    </w:p>
    <w:p w:rsidR="00B3277E" w:rsidRPr="00B3277E" w:rsidRDefault="00B3277E" w:rsidP="004E1D1F">
      <w:pPr>
        <w:spacing w:after="200" w:line="276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="004E1D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Wyniki konkursu zostaną zamieszczone na stronie internetowej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t xml:space="preserve">Gminnego Centrum Kultury </w:t>
      </w:r>
      <w:r w:rsidR="004E1D1F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w  Dobrzycy</w:t>
      </w:r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4E1D1F" w:rsidRPr="00AF4826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www.gck-dobrzyca.pl</w:t>
        </w:r>
      </w:hyperlink>
      <w:r w:rsidRPr="00B3277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4E1D1F" w:rsidRDefault="004E1D1F" w:rsidP="004E1D1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277E" w:rsidRPr="00B3277E" w:rsidRDefault="00B3277E" w:rsidP="004E1D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77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277E">
        <w:rPr>
          <w:rFonts w:ascii="Times New Roman" w:eastAsia="Times New Roman" w:hAnsi="Times New Roman" w:cs="Times New Roman"/>
          <w:b/>
          <w:sz w:val="24"/>
          <w:szCs w:val="24"/>
        </w:rPr>
        <w:t>erdecznie zapraszamy do wzięcia udziału w konkursie!</w:t>
      </w:r>
    </w:p>
    <w:p w:rsidR="00B3277E" w:rsidRDefault="00B3277E" w:rsidP="004E1D1F">
      <w:pPr>
        <w:spacing w:line="276" w:lineRule="auto"/>
      </w:pPr>
    </w:p>
    <w:sectPr w:rsidR="00B3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5BDB"/>
    <w:multiLevelType w:val="hybridMultilevel"/>
    <w:tmpl w:val="DDBC02D2"/>
    <w:lvl w:ilvl="0" w:tplc="E84C6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3A93"/>
    <w:multiLevelType w:val="hybridMultilevel"/>
    <w:tmpl w:val="A3604C30"/>
    <w:lvl w:ilvl="0" w:tplc="1B167FC8">
      <w:start w:val="1"/>
      <w:numFmt w:val="lowerLetter"/>
      <w:lvlText w:val="%1)"/>
      <w:lvlJc w:val="left"/>
      <w:pPr>
        <w:ind w:left="15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6B2D5CD8"/>
    <w:multiLevelType w:val="hybridMultilevel"/>
    <w:tmpl w:val="2404F8D0"/>
    <w:lvl w:ilvl="0" w:tplc="CC4C249E">
      <w:start w:val="1"/>
      <w:numFmt w:val="lowerLetter"/>
      <w:lvlText w:val="%1)"/>
      <w:lvlJc w:val="left"/>
      <w:pPr>
        <w:ind w:left="2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3" w15:restartNumberingAfterBreak="0">
    <w:nsid w:val="71CE35EF"/>
    <w:multiLevelType w:val="hybridMultilevel"/>
    <w:tmpl w:val="3252EE18"/>
    <w:lvl w:ilvl="0" w:tplc="04150017">
      <w:start w:val="1"/>
      <w:numFmt w:val="lowerLetter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7E"/>
    <w:rsid w:val="00160104"/>
    <w:rsid w:val="001C14AE"/>
    <w:rsid w:val="004A1EB5"/>
    <w:rsid w:val="004E1D1F"/>
    <w:rsid w:val="00694BC3"/>
    <w:rsid w:val="0087555A"/>
    <w:rsid w:val="0092518F"/>
    <w:rsid w:val="0097310F"/>
    <w:rsid w:val="00B12D7A"/>
    <w:rsid w:val="00B3277E"/>
    <w:rsid w:val="00C7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E58E"/>
  <w15:chartTrackingRefBased/>
  <w15:docId w15:val="{C6EA6650-57E9-4F46-9AD4-02BD8C62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77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B32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k-dobrzyca.pl" TargetMode="External"/><Relationship Id="rId5" Type="http://schemas.openxmlformats.org/officeDocument/2006/relationships/hyperlink" Target="http://sp3.myslenice.net.pl/edukacjawczesnoszkolna/35-konkurs-plastyczny-anioly-aniolki-bozonarodzeni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9</cp:revision>
  <dcterms:created xsi:type="dcterms:W3CDTF">2019-10-10T13:22:00Z</dcterms:created>
  <dcterms:modified xsi:type="dcterms:W3CDTF">2019-10-14T13:32:00Z</dcterms:modified>
</cp:coreProperties>
</file>