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91B4" w14:textId="77777777" w:rsidR="003903E1" w:rsidRDefault="007248AF" w:rsidP="00EF0CD1">
      <w:pPr>
        <w:pStyle w:val="nagwek20"/>
        <w:spacing w:after="80" w:line="259" w:lineRule="auto"/>
        <w:jc w:val="center"/>
        <w:rPr>
          <w:rFonts w:eastAsiaTheme="minorEastAsia"/>
          <w:lang w:eastAsia="pl-PL"/>
        </w:rPr>
      </w:pPr>
      <w:r w:rsidRPr="007248AF">
        <w:rPr>
          <w:rFonts w:eastAsiaTheme="minorEastAsia"/>
          <w:lang w:eastAsia="pl-PL"/>
        </w:rPr>
        <w:t>Klauzula informacyjna dotycząca przetwarzania danych osobowych</w:t>
      </w:r>
    </w:p>
    <w:p w14:paraId="777588B2" w14:textId="77777777" w:rsidR="007248AF" w:rsidRPr="007248AF" w:rsidRDefault="00105F5C" w:rsidP="00C43891">
      <w:pPr>
        <w:pStyle w:val="nagwek20"/>
        <w:spacing w:line="259" w:lineRule="auto"/>
        <w:jc w:val="center"/>
        <w:rPr>
          <w:rFonts w:eastAsiaTheme="minorEastAsia"/>
          <w:lang w:eastAsia="pl-PL"/>
        </w:rPr>
      </w:pPr>
      <w:r w:rsidRPr="007248AF">
        <w:rPr>
          <w:rFonts w:eastAsiaTheme="minorEastAsia"/>
          <w:lang w:eastAsia="pl-PL"/>
        </w:rPr>
        <w:t xml:space="preserve">dla </w:t>
      </w:r>
      <w:r>
        <w:rPr>
          <w:rFonts w:eastAsiaTheme="minorEastAsia"/>
          <w:lang w:eastAsia="pl-PL"/>
        </w:rPr>
        <w:t>kontrahent</w:t>
      </w:r>
      <w:r w:rsidR="003903E1">
        <w:rPr>
          <w:rFonts w:eastAsiaTheme="minorEastAsia"/>
          <w:lang w:eastAsia="pl-PL"/>
        </w:rPr>
        <w:t>ów i ich przedstawicieli</w:t>
      </w:r>
    </w:p>
    <w:p w14:paraId="7309FA7D" w14:textId="77777777" w:rsidR="007248AF" w:rsidRPr="007248AF" w:rsidRDefault="007248AF" w:rsidP="00C43891">
      <w:pPr>
        <w:pStyle w:val="spcja"/>
        <w:spacing w:after="0"/>
        <w:rPr>
          <w:rFonts w:eastAsiaTheme="minorEastAsia"/>
          <w:lang w:eastAsia="pl-PL"/>
        </w:rPr>
      </w:pPr>
      <w:r w:rsidRPr="007248AF">
        <w:rPr>
          <w:rFonts w:eastAsiaTheme="minorEastAsia"/>
          <w:lang w:eastAsia="pl-PL"/>
        </w:rPr>
        <w:t xml:space="preserve"> </w:t>
      </w:r>
    </w:p>
    <w:p w14:paraId="60DB87EB" w14:textId="19E7D400" w:rsidR="007248AF" w:rsidRPr="0021257B" w:rsidRDefault="007248AF" w:rsidP="003158D2">
      <w:pPr>
        <w:pStyle w:val="Akapitzlist"/>
        <w:numPr>
          <w:ilvl w:val="0"/>
          <w:numId w:val="17"/>
        </w:numPr>
        <w:ind w:left="284" w:right="45" w:hanging="284"/>
        <w:rPr>
          <w:rFonts w:eastAsiaTheme="minorEastAsia" w:cs="Times New Roman"/>
          <w:szCs w:val="24"/>
          <w:lang w:eastAsia="pl-PL"/>
        </w:rPr>
      </w:pPr>
      <w:r w:rsidRPr="0021257B">
        <w:rPr>
          <w:rFonts w:eastAsiaTheme="minorEastAsia" w:cs="Times New Roman"/>
          <w:szCs w:val="24"/>
          <w:lang w:eastAsia="pl-PL"/>
        </w:rPr>
        <w:t>W związku z przetwarzaniem Pani/Pana danych osobowych, zgodnie z</w:t>
      </w:r>
      <w:hyperlink r:id="rId8">
        <w:r w:rsidRPr="0021257B">
          <w:rPr>
            <w:rFonts w:eastAsiaTheme="minorEastAsia" w:cs="Times New Roman"/>
            <w:szCs w:val="24"/>
            <w:lang w:eastAsia="pl-PL"/>
          </w:rPr>
          <w:t xml:space="preserve"> </w:t>
        </w:r>
      </w:hyperlink>
      <w:hyperlink r:id="rId9">
        <w:r w:rsidRPr="0021257B">
          <w:rPr>
            <w:rFonts w:eastAsiaTheme="minorEastAsia" w:cs="Times New Roman"/>
            <w:szCs w:val="24"/>
            <w:lang w:eastAsia="pl-PL"/>
          </w:rPr>
          <w:t>art.</w:t>
        </w:r>
      </w:hyperlink>
      <w:hyperlink r:id="rId10">
        <w:r w:rsidRPr="0021257B">
          <w:rPr>
            <w:rFonts w:eastAsiaTheme="minorEastAsia" w:cs="Times New Roman"/>
            <w:szCs w:val="24"/>
            <w:lang w:eastAsia="pl-PL"/>
          </w:rPr>
          <w:t xml:space="preserve"> </w:t>
        </w:r>
      </w:hyperlink>
      <w:hyperlink r:id="rId11">
        <w:r w:rsidRPr="0021257B">
          <w:rPr>
            <w:rFonts w:eastAsiaTheme="minorEastAsia" w:cs="Times New Roman"/>
            <w:szCs w:val="24"/>
            <w:lang w:eastAsia="pl-PL"/>
          </w:rPr>
          <w:t>13</w:t>
        </w:r>
      </w:hyperlink>
      <w:hyperlink r:id="rId12">
        <w:r w:rsidRPr="0021257B">
          <w:rPr>
            <w:rFonts w:eastAsiaTheme="minorEastAsia" w:cs="Times New Roman"/>
            <w:szCs w:val="24"/>
            <w:lang w:eastAsia="pl-PL"/>
          </w:rPr>
          <w:t xml:space="preserve"> </w:t>
        </w:r>
      </w:hyperlink>
      <w:hyperlink r:id="rId13">
        <w:r w:rsidRPr="0021257B">
          <w:rPr>
            <w:rFonts w:eastAsiaTheme="minorEastAsia" w:cs="Times New Roman"/>
            <w:szCs w:val="24"/>
            <w:lang w:eastAsia="pl-PL"/>
          </w:rPr>
          <w:t>ust.</w:t>
        </w:r>
      </w:hyperlink>
      <w:hyperlink r:id="rId14">
        <w:r w:rsidRPr="0021257B">
          <w:rPr>
            <w:rFonts w:eastAsiaTheme="minorEastAsia" w:cs="Times New Roman"/>
            <w:szCs w:val="24"/>
            <w:lang w:eastAsia="pl-PL"/>
          </w:rPr>
          <w:t xml:space="preserve"> </w:t>
        </w:r>
      </w:hyperlink>
      <w:hyperlink r:id="rId15">
        <w:r w:rsidRPr="0021257B">
          <w:rPr>
            <w:rFonts w:eastAsiaTheme="minorEastAsia" w:cs="Times New Roman"/>
            <w:szCs w:val="24"/>
            <w:lang w:eastAsia="pl-PL"/>
          </w:rPr>
          <w:t>1</w:t>
        </w:r>
      </w:hyperlink>
      <w:hyperlink r:id="rId16">
        <w:r w:rsidRPr="0021257B">
          <w:rPr>
            <w:rFonts w:eastAsiaTheme="minorEastAsia" w:cs="Times New Roman"/>
            <w:szCs w:val="24"/>
            <w:lang w:eastAsia="pl-PL"/>
          </w:rPr>
          <w:t xml:space="preserve"> </w:t>
        </w:r>
      </w:hyperlink>
      <w:hyperlink r:id="rId17">
        <w:r w:rsidRPr="0021257B">
          <w:rPr>
            <w:rFonts w:eastAsiaTheme="minorEastAsia" w:cs="Times New Roman"/>
            <w:szCs w:val="24"/>
            <w:lang w:eastAsia="pl-PL"/>
          </w:rPr>
          <w:t>i</w:t>
        </w:r>
      </w:hyperlink>
      <w:hyperlink r:id="rId18">
        <w:r w:rsidRPr="0021257B">
          <w:rPr>
            <w:rFonts w:eastAsiaTheme="minorEastAsia" w:cs="Times New Roman"/>
            <w:szCs w:val="24"/>
            <w:lang w:eastAsia="pl-PL"/>
          </w:rPr>
          <w:t xml:space="preserve"> </w:t>
        </w:r>
      </w:hyperlink>
      <w:hyperlink r:id="rId19">
        <w:r w:rsidRPr="0021257B">
          <w:rPr>
            <w:rFonts w:eastAsiaTheme="minorEastAsia" w:cs="Times New Roman"/>
            <w:szCs w:val="24"/>
            <w:lang w:eastAsia="pl-PL"/>
          </w:rPr>
          <w:t>ust. 2</w:t>
        </w:r>
      </w:hyperlink>
      <w:hyperlink r:id="rId20">
        <w:r w:rsidRPr="0021257B">
          <w:rPr>
            <w:rFonts w:eastAsiaTheme="minorEastAsia" w:cs="Times New Roman"/>
            <w:szCs w:val="24"/>
            <w:lang w:eastAsia="pl-PL"/>
          </w:rPr>
          <w:t xml:space="preserve"> </w:t>
        </w:r>
      </w:hyperlink>
      <w:r w:rsidRPr="0021257B">
        <w:rPr>
          <w:rFonts w:eastAsiaTheme="minorEastAsia" w:cs="Times New Roman"/>
          <w:szCs w:val="24"/>
          <w:lang w:eastAsia="pl-PL"/>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21257B">
        <w:rPr>
          <w:rFonts w:eastAsiaTheme="minorEastAsia" w:cs="Times New Roman"/>
          <w:lang w:eastAsia="pl-PL"/>
        </w:rPr>
        <w:t>(Dz. Urz. UE L z 04.05.2016 r., Nr 119, str. 1</w:t>
      </w:r>
      <w:r w:rsidRPr="0021257B">
        <w:rPr>
          <w:rFonts w:cs="Times New Roman"/>
        </w:rPr>
        <w:t xml:space="preserve"> oraz Dz. Urz. UE L z 23.05.2018</w:t>
      </w:r>
      <w:r w:rsidRPr="0021257B">
        <w:rPr>
          <w:rFonts w:cs="Times New Roman"/>
          <w:lang w:eastAsia="pl-PL"/>
        </w:rPr>
        <w:t xml:space="preserve"> r.</w:t>
      </w:r>
      <w:r w:rsidRPr="0021257B">
        <w:rPr>
          <w:rFonts w:cs="Times New Roman"/>
        </w:rPr>
        <w:t>,</w:t>
      </w:r>
      <w:r w:rsidRPr="0021257B">
        <w:rPr>
          <w:rFonts w:cs="Times New Roman"/>
          <w:lang w:eastAsia="pl-PL"/>
        </w:rPr>
        <w:t xml:space="preserve"> Nr</w:t>
      </w:r>
      <w:r w:rsidRPr="0021257B">
        <w:rPr>
          <w:rFonts w:cs="Times New Roman"/>
        </w:rPr>
        <w:t xml:space="preserve"> 127</w:t>
      </w:r>
      <w:r w:rsidRPr="0021257B">
        <w:rPr>
          <w:rFonts w:cs="Times New Roman"/>
          <w:lang w:eastAsia="pl-PL"/>
        </w:rPr>
        <w:t xml:space="preserve">, </w:t>
      </w:r>
      <w:r w:rsidRPr="0021257B">
        <w:rPr>
          <w:rFonts w:cs="Times New Roman"/>
        </w:rPr>
        <w:t>str. 2</w:t>
      </w:r>
      <w:r w:rsidRPr="0021257B">
        <w:rPr>
          <w:rFonts w:eastAsiaTheme="minorEastAsia" w:cs="Times New Roman"/>
          <w:lang w:eastAsia="pl-PL"/>
        </w:rPr>
        <w:t>),</w:t>
      </w:r>
      <w:r w:rsidRPr="0021257B">
        <w:rPr>
          <w:rFonts w:eastAsiaTheme="minorEastAsia" w:cs="Times New Roman"/>
          <w:szCs w:val="24"/>
          <w:lang w:eastAsia="pl-PL"/>
        </w:rPr>
        <w:t xml:space="preserve"> zwanego dalej w skrócie </w:t>
      </w:r>
      <w:r w:rsidRPr="0021257B">
        <w:rPr>
          <w:rFonts w:eastAsiaTheme="minorEastAsia" w:cs="Times New Roman"/>
          <w:b/>
          <w:szCs w:val="24"/>
          <w:lang w:eastAsia="pl-PL"/>
        </w:rPr>
        <w:t>„RODO”</w:t>
      </w:r>
      <w:r w:rsidRPr="0021257B">
        <w:rPr>
          <w:rFonts w:eastAsiaTheme="minorEastAsia" w:cs="Times New Roman"/>
          <w:szCs w:val="24"/>
          <w:lang w:eastAsia="pl-PL"/>
        </w:rPr>
        <w:t>, informujemy, ż</w:t>
      </w:r>
      <w:r w:rsidR="00CB45D7">
        <w:rPr>
          <w:rFonts w:eastAsiaTheme="minorEastAsia" w:cs="Times New Roman"/>
          <w:szCs w:val="24"/>
          <w:lang w:eastAsia="pl-PL"/>
        </w:rPr>
        <w:t>e</w:t>
      </w:r>
      <w:r w:rsidRPr="0021257B">
        <w:rPr>
          <w:rFonts w:eastAsiaTheme="minorEastAsia" w:cs="Times New Roman"/>
          <w:szCs w:val="24"/>
          <w:lang w:eastAsia="pl-PL"/>
        </w:rPr>
        <w:t xml:space="preserve">: </w:t>
      </w:r>
    </w:p>
    <w:p w14:paraId="60FA1B9C" w14:textId="77777777" w:rsidR="007248AF" w:rsidRPr="007248AF" w:rsidRDefault="007248AF" w:rsidP="00454DCF">
      <w:pPr>
        <w:numPr>
          <w:ilvl w:val="0"/>
          <w:numId w:val="12"/>
        </w:numPr>
        <w:spacing w:line="280" w:lineRule="exact"/>
        <w:ind w:left="567" w:hanging="561"/>
        <w:rPr>
          <w:rFonts w:eastAsiaTheme="minorEastAsia" w:cs="Times New Roman"/>
          <w:smallCaps/>
          <w:szCs w:val="24"/>
          <w:lang w:eastAsia="pl-PL"/>
        </w:rPr>
      </w:pPr>
      <w:r w:rsidRPr="007248AF">
        <w:rPr>
          <w:rFonts w:eastAsiaTheme="minorEastAsia" w:cs="Times New Roman"/>
          <w:b/>
          <w:smallCaps/>
          <w:szCs w:val="24"/>
          <w:lang w:eastAsia="pl-PL"/>
        </w:rPr>
        <w:t>administrator danych.</w:t>
      </w:r>
    </w:p>
    <w:p w14:paraId="4F39771B" w14:textId="7DD75C76" w:rsidR="007248AF" w:rsidRPr="00807B44" w:rsidRDefault="007248AF" w:rsidP="003158D2">
      <w:pPr>
        <w:spacing w:line="280" w:lineRule="exact"/>
        <w:rPr>
          <w:rFonts w:cs="Times New Roman"/>
          <w:szCs w:val="24"/>
        </w:rPr>
      </w:pPr>
      <w:r w:rsidRPr="007248AF">
        <w:rPr>
          <w:rFonts w:eastAsiaTheme="minorEastAsia" w:cs="Times New Roman"/>
          <w:lang w:eastAsia="pl-PL"/>
        </w:rPr>
        <w:t xml:space="preserve">Administratorem Pani/Pana danych osobowych jest </w:t>
      </w:r>
      <w:r w:rsidR="00807B44">
        <w:rPr>
          <w:b/>
          <w:bCs/>
          <w:szCs w:val="24"/>
        </w:rPr>
        <w:t xml:space="preserve">Biblioteka Publiczna Miasta i Gminy im. Bonawentury </w:t>
      </w:r>
      <w:proofErr w:type="spellStart"/>
      <w:r w:rsidR="00807B44">
        <w:rPr>
          <w:b/>
          <w:bCs/>
          <w:szCs w:val="24"/>
        </w:rPr>
        <w:t>Graszyńskiego</w:t>
      </w:r>
      <w:proofErr w:type="spellEnd"/>
      <w:r w:rsidR="00807B44">
        <w:rPr>
          <w:b/>
          <w:bCs/>
          <w:szCs w:val="24"/>
        </w:rPr>
        <w:t xml:space="preserve"> w Murowanej Goślinie</w:t>
      </w:r>
      <w:r w:rsidR="00695AA5">
        <w:rPr>
          <w:szCs w:val="24"/>
        </w:rPr>
        <w:t>,</w:t>
      </w:r>
      <w:r w:rsidR="00807B44">
        <w:rPr>
          <w:szCs w:val="24"/>
        </w:rPr>
        <w:t xml:space="preserve"> ul. Poznańsk</w:t>
      </w:r>
      <w:r w:rsidR="00695AA5">
        <w:rPr>
          <w:szCs w:val="24"/>
        </w:rPr>
        <w:t>a</w:t>
      </w:r>
      <w:r w:rsidR="00807B44">
        <w:rPr>
          <w:szCs w:val="24"/>
        </w:rPr>
        <w:t xml:space="preserve"> 16, 62-095 Murowana Goślina.</w:t>
      </w:r>
    </w:p>
    <w:p w14:paraId="6A9B35B3" w14:textId="77777777" w:rsidR="007248AF" w:rsidRPr="007248AF" w:rsidRDefault="007248AF" w:rsidP="00454DCF">
      <w:pPr>
        <w:numPr>
          <w:ilvl w:val="0"/>
          <w:numId w:val="12"/>
        </w:numPr>
        <w:spacing w:line="280" w:lineRule="exact"/>
        <w:ind w:left="567" w:hanging="567"/>
        <w:rPr>
          <w:rFonts w:eastAsiaTheme="minorEastAsia" w:cs="Times New Roman"/>
          <w:smallCaps/>
          <w:szCs w:val="24"/>
          <w:lang w:eastAsia="pl-PL"/>
        </w:rPr>
      </w:pPr>
      <w:r w:rsidRPr="007248AF">
        <w:rPr>
          <w:rFonts w:eastAsiaTheme="minorEastAsia" w:cs="Times New Roman"/>
          <w:b/>
          <w:smallCaps/>
          <w:szCs w:val="24"/>
          <w:lang w:eastAsia="pl-PL"/>
        </w:rPr>
        <w:t>inspektor ochrony danych.</w:t>
      </w:r>
    </w:p>
    <w:p w14:paraId="5F680DA2" w14:textId="77777777" w:rsidR="007248AF" w:rsidRDefault="007248AF" w:rsidP="003158D2">
      <w:pPr>
        <w:spacing w:line="280" w:lineRule="exact"/>
        <w:ind w:right="45"/>
        <w:rPr>
          <w:rFonts w:eastAsiaTheme="minorEastAsia" w:cs="Times New Roman"/>
          <w:szCs w:val="24"/>
          <w:lang w:eastAsia="pl-PL"/>
        </w:rPr>
      </w:pPr>
      <w:r w:rsidRPr="007248AF">
        <w:rPr>
          <w:rFonts w:eastAsiaTheme="minorEastAsia" w:cs="Times New Roman"/>
          <w:szCs w:val="24"/>
          <w:lang w:eastAsia="pl-PL"/>
        </w:rPr>
        <w:t xml:space="preserve">Administrator wyznaczył Inspektora Ochrony Danych, z którym może się Pani/Pan skontaktować w sprawach związanych z ochroną danych osobowych, w następujący sposób: </w:t>
      </w:r>
    </w:p>
    <w:p w14:paraId="65A8676A" w14:textId="77777777" w:rsidR="00425173" w:rsidRPr="00425173" w:rsidRDefault="00425173" w:rsidP="003158D2">
      <w:pPr>
        <w:numPr>
          <w:ilvl w:val="0"/>
          <w:numId w:val="20"/>
        </w:numPr>
        <w:spacing w:line="280" w:lineRule="exact"/>
        <w:ind w:left="567" w:right="45" w:hanging="357"/>
        <w:rPr>
          <w:rFonts w:eastAsiaTheme="minorEastAsia" w:cs="Times New Roman"/>
          <w:szCs w:val="24"/>
          <w:lang w:eastAsia="pl-PL"/>
        </w:rPr>
      </w:pPr>
      <w:r w:rsidRPr="00425173">
        <w:rPr>
          <w:rFonts w:eastAsiaTheme="minorEastAsia" w:cs="Times New Roman"/>
          <w:szCs w:val="24"/>
          <w:lang w:eastAsia="pl-PL"/>
        </w:rPr>
        <w:t>pod adresem poczty elektronicznej: iod@tmp.pl</w:t>
      </w:r>
    </w:p>
    <w:p w14:paraId="08943E6E" w14:textId="77777777" w:rsidR="00425173" w:rsidRPr="00425173" w:rsidRDefault="00425173" w:rsidP="00425173">
      <w:pPr>
        <w:numPr>
          <w:ilvl w:val="0"/>
          <w:numId w:val="20"/>
        </w:numPr>
        <w:spacing w:line="280" w:lineRule="exact"/>
        <w:ind w:left="567" w:right="45"/>
        <w:rPr>
          <w:rFonts w:eastAsiaTheme="minorEastAsia" w:cs="Times New Roman"/>
          <w:szCs w:val="24"/>
          <w:lang w:eastAsia="pl-PL"/>
        </w:rPr>
      </w:pPr>
      <w:r w:rsidRPr="00425173">
        <w:rPr>
          <w:rFonts w:eastAsiaTheme="minorEastAsia" w:cs="Times New Roman"/>
          <w:szCs w:val="24"/>
          <w:lang w:eastAsia="pl-PL"/>
        </w:rPr>
        <w:t>pod numerem telefonu: 882 155 218</w:t>
      </w:r>
    </w:p>
    <w:p w14:paraId="3A2BAB2C" w14:textId="77777777" w:rsidR="00425173" w:rsidRPr="00425173" w:rsidRDefault="00425173" w:rsidP="00425173">
      <w:pPr>
        <w:numPr>
          <w:ilvl w:val="0"/>
          <w:numId w:val="20"/>
        </w:numPr>
        <w:spacing w:line="280" w:lineRule="exact"/>
        <w:ind w:left="567" w:right="45"/>
        <w:rPr>
          <w:rFonts w:eastAsiaTheme="minorEastAsia" w:cs="Times New Roman"/>
          <w:szCs w:val="24"/>
          <w:lang w:eastAsia="pl-PL"/>
        </w:rPr>
      </w:pPr>
      <w:r w:rsidRPr="00425173">
        <w:rPr>
          <w:rFonts w:eastAsiaTheme="minorEastAsia" w:cs="Times New Roman"/>
          <w:szCs w:val="24"/>
          <w:lang w:eastAsia="pl-PL"/>
        </w:rPr>
        <w:t>pisemnie na adres: TMP IT GROUP sp. z o.o., ul. Starowiejska 8, 61-664 Poznań, z dopiskiem „Inspektor ochrony danych”.</w:t>
      </w:r>
    </w:p>
    <w:p w14:paraId="4A068765" w14:textId="77777777" w:rsidR="007248AF" w:rsidRPr="007248AF" w:rsidRDefault="007248AF" w:rsidP="00454DCF">
      <w:pPr>
        <w:numPr>
          <w:ilvl w:val="0"/>
          <w:numId w:val="12"/>
        </w:numPr>
        <w:spacing w:line="280" w:lineRule="exact"/>
        <w:ind w:left="567" w:hanging="567"/>
        <w:rPr>
          <w:rFonts w:eastAsiaTheme="minorEastAsia" w:cs="Times New Roman"/>
          <w:smallCaps/>
          <w:szCs w:val="24"/>
          <w:lang w:eastAsia="pl-PL"/>
        </w:rPr>
      </w:pPr>
      <w:r w:rsidRPr="007248AF">
        <w:rPr>
          <w:rFonts w:eastAsiaTheme="minorEastAsia" w:cs="Times New Roman"/>
          <w:b/>
          <w:smallCaps/>
          <w:szCs w:val="24"/>
          <w:lang w:eastAsia="pl-PL"/>
        </w:rPr>
        <w:t>podstawa prawna i cele przetwarzania danych osobowych.</w:t>
      </w:r>
    </w:p>
    <w:p w14:paraId="778503DB" w14:textId="77777777" w:rsidR="004716FC" w:rsidRPr="004716FC" w:rsidRDefault="007248AF" w:rsidP="00454DCF">
      <w:pPr>
        <w:numPr>
          <w:ilvl w:val="0"/>
          <w:numId w:val="13"/>
        </w:numPr>
        <w:spacing w:line="280" w:lineRule="exact"/>
        <w:ind w:left="426" w:hanging="426"/>
        <w:rPr>
          <w:rFonts w:eastAsiaTheme="minorEastAsia" w:cs="Times New Roman"/>
          <w:szCs w:val="24"/>
        </w:rPr>
      </w:pPr>
      <w:r w:rsidRPr="007248AF">
        <w:rPr>
          <w:rFonts w:eastAsiaTheme="minorEastAsia" w:cs="Times New Roman"/>
          <w:szCs w:val="24"/>
        </w:rPr>
        <w:t xml:space="preserve">Przetwarzanie Pani/Pana danych osobowych odbywa się w związku z realizacją celów </w:t>
      </w:r>
      <w:r w:rsidRPr="007248AF">
        <w:rPr>
          <w:rFonts w:cs="Times New Roman"/>
        </w:rPr>
        <w:t xml:space="preserve">związanych z </w:t>
      </w:r>
      <w:r w:rsidR="004716FC">
        <w:rPr>
          <w:rFonts w:cs="Times New Roman"/>
        </w:rPr>
        <w:t>zawieraniem, realizacją i obs</w:t>
      </w:r>
      <w:r w:rsidR="003F6D7A">
        <w:rPr>
          <w:rFonts w:cs="Times New Roman"/>
        </w:rPr>
        <w:t>ługą zawartej umowy.</w:t>
      </w:r>
    </w:p>
    <w:p w14:paraId="44F1E46A" w14:textId="57A0FC9B" w:rsidR="007248AF" w:rsidRPr="007248AF" w:rsidRDefault="007248AF" w:rsidP="00454DCF">
      <w:pPr>
        <w:numPr>
          <w:ilvl w:val="0"/>
          <w:numId w:val="13"/>
        </w:numPr>
        <w:spacing w:line="280" w:lineRule="exact"/>
        <w:ind w:left="426" w:right="36" w:hanging="426"/>
        <w:rPr>
          <w:rFonts w:eastAsiaTheme="minorEastAsia" w:cs="Times New Roman"/>
          <w:szCs w:val="24"/>
          <w:lang w:eastAsia="pl-PL"/>
        </w:rPr>
      </w:pPr>
      <w:r w:rsidRPr="007248AF">
        <w:rPr>
          <w:rFonts w:eastAsiaTheme="minorEastAsia" w:cs="Times New Roman"/>
          <w:szCs w:val="24"/>
          <w:lang w:eastAsia="pl-PL"/>
        </w:rPr>
        <w:t>Podstawą prawną zbierania Pani/Pana danych osobowych jest:</w:t>
      </w:r>
    </w:p>
    <w:p w14:paraId="0ED49A17" w14:textId="5607B281" w:rsidR="00054843" w:rsidRPr="00054843" w:rsidRDefault="00054843" w:rsidP="00454DCF">
      <w:pPr>
        <w:numPr>
          <w:ilvl w:val="0"/>
          <w:numId w:val="21"/>
        </w:numPr>
        <w:spacing w:line="280" w:lineRule="exact"/>
        <w:ind w:left="851" w:hanging="502"/>
        <w:rPr>
          <w:rFonts w:cs="Times New Roman"/>
          <w:szCs w:val="24"/>
          <w:lang w:eastAsia="pl-PL"/>
        </w:rPr>
      </w:pPr>
      <w:r w:rsidRPr="00054843">
        <w:rPr>
          <w:rFonts w:cs="Times New Roman"/>
          <w:szCs w:val="24"/>
        </w:rPr>
        <w:t xml:space="preserve">jeżeli jesteście Państwo </w:t>
      </w:r>
      <w:bookmarkStart w:id="0" w:name="_Hlk21620278"/>
      <w:r w:rsidRPr="00054843">
        <w:rPr>
          <w:rFonts w:cs="Times New Roman"/>
          <w:szCs w:val="24"/>
        </w:rPr>
        <w:t>wykonawcą umowy</w:t>
      </w:r>
      <w:bookmarkEnd w:id="0"/>
      <w:r w:rsidRPr="00054843">
        <w:rPr>
          <w:rFonts w:cs="Times New Roman"/>
          <w:szCs w:val="24"/>
        </w:rPr>
        <w:t>:</w:t>
      </w:r>
    </w:p>
    <w:p w14:paraId="0D282732" w14:textId="77777777" w:rsidR="00054843" w:rsidRPr="00054843" w:rsidRDefault="00054843" w:rsidP="004D221A">
      <w:pPr>
        <w:numPr>
          <w:ilvl w:val="0"/>
          <w:numId w:val="22"/>
        </w:numPr>
        <w:spacing w:line="280" w:lineRule="exact"/>
        <w:ind w:left="992" w:hanging="357"/>
        <w:rPr>
          <w:rFonts w:cs="Times New Roman"/>
          <w:szCs w:val="24"/>
        </w:rPr>
      </w:pPr>
      <w:r w:rsidRPr="00054843">
        <w:rPr>
          <w:rFonts w:cs="Times New Roman"/>
          <w:szCs w:val="24"/>
        </w:rPr>
        <w:t>art. 6 ust. 1 lit</w:t>
      </w:r>
      <w:r w:rsidR="00AE1C38">
        <w:rPr>
          <w:rFonts w:cs="Times New Roman"/>
          <w:szCs w:val="24"/>
        </w:rPr>
        <w:t>.</w:t>
      </w:r>
      <w:r w:rsidRPr="00054843">
        <w:rPr>
          <w:rFonts w:cs="Times New Roman"/>
          <w:szCs w:val="24"/>
        </w:rPr>
        <w:t xml:space="preserve"> </w:t>
      </w:r>
      <w:r w:rsidRPr="00054843">
        <w:rPr>
          <w:rFonts w:cs="Times New Roman"/>
          <w:b/>
          <w:szCs w:val="24"/>
        </w:rPr>
        <w:t>b)</w:t>
      </w:r>
      <w:r w:rsidRPr="00054843">
        <w:rPr>
          <w:rFonts w:cs="Times New Roman"/>
          <w:szCs w:val="24"/>
        </w:rPr>
        <w:t xml:space="preserve"> RODO, tj.: niezbędność do wykonania umowy, której jest Pani/Pan stroną, lub do podjęcia działań na Pani/Pana żądanie przed zawarciem umowy;</w:t>
      </w:r>
    </w:p>
    <w:p w14:paraId="58745D8A" w14:textId="7B63AE5F" w:rsidR="00054843" w:rsidRPr="00054843" w:rsidRDefault="00054843" w:rsidP="00454DCF">
      <w:pPr>
        <w:numPr>
          <w:ilvl w:val="0"/>
          <w:numId w:val="22"/>
        </w:numPr>
        <w:spacing w:line="280" w:lineRule="exact"/>
        <w:ind w:left="993"/>
        <w:rPr>
          <w:rFonts w:cs="Times New Roman"/>
          <w:szCs w:val="24"/>
        </w:rPr>
      </w:pPr>
      <w:r w:rsidRPr="00054843">
        <w:rPr>
          <w:rFonts w:cs="Times New Roman"/>
          <w:szCs w:val="24"/>
        </w:rPr>
        <w:t>art. 6 ust. 1 lit</w:t>
      </w:r>
      <w:r w:rsidR="00AE1C38">
        <w:rPr>
          <w:rFonts w:cs="Times New Roman"/>
          <w:szCs w:val="24"/>
        </w:rPr>
        <w:t>.</w:t>
      </w:r>
      <w:r w:rsidRPr="00054843">
        <w:rPr>
          <w:rFonts w:cs="Times New Roman"/>
          <w:szCs w:val="24"/>
        </w:rPr>
        <w:t xml:space="preserve"> </w:t>
      </w:r>
      <w:r w:rsidRPr="00054843">
        <w:rPr>
          <w:rFonts w:cs="Times New Roman"/>
          <w:b/>
          <w:szCs w:val="24"/>
        </w:rPr>
        <w:t>c)</w:t>
      </w:r>
      <w:r w:rsidRPr="00054843">
        <w:rPr>
          <w:rFonts w:cs="Times New Roman"/>
          <w:szCs w:val="24"/>
        </w:rPr>
        <w:t xml:space="preserve"> RODO, tj.: obowiązek prawny ciążący na Administratorze związany z prowadzeniem </w:t>
      </w:r>
      <w:r w:rsidRPr="00054843">
        <w:rPr>
          <w:rFonts w:cs="Calibri"/>
        </w:rPr>
        <w:t xml:space="preserve">ksiąg rachunkowych i dokumentacji podatkowej, </w:t>
      </w:r>
      <w:r w:rsidRPr="00054843">
        <w:rPr>
          <w:rFonts w:cs="Times New Roman"/>
          <w:szCs w:val="24"/>
        </w:rPr>
        <w:t>wynikający z powszechnie obowiązujących przepisów prawa (m.in.</w:t>
      </w:r>
      <w:r w:rsidRPr="00054843">
        <w:rPr>
          <w:rFonts w:cs="Times New Roman"/>
          <w:szCs w:val="24"/>
          <w:lang w:eastAsia="pl-PL"/>
        </w:rPr>
        <w:t xml:space="preserve"> </w:t>
      </w:r>
      <w:r w:rsidR="00A12A2D">
        <w:t>ustawa z 27.08.2009 r. o finansach publicznych</w:t>
      </w:r>
      <w:r w:rsidR="00CB45D7">
        <w:t>,</w:t>
      </w:r>
      <w:r w:rsidR="00A12A2D">
        <w:t xml:space="preserve"> </w:t>
      </w:r>
      <w:r w:rsidRPr="00054843">
        <w:rPr>
          <w:rFonts w:cs="Times New Roman"/>
          <w:szCs w:val="24"/>
          <w:lang w:eastAsia="pl-PL"/>
        </w:rPr>
        <w:t>ustawa z dnia 29.09.1994 r. o rachunkowości</w:t>
      </w:r>
      <w:r w:rsidR="00CB45D7">
        <w:rPr>
          <w:rFonts w:cs="Times New Roman"/>
          <w:szCs w:val="24"/>
          <w:lang w:eastAsia="pl-PL"/>
        </w:rPr>
        <w:t>,</w:t>
      </w:r>
      <w:r w:rsidR="00571594">
        <w:rPr>
          <w:rFonts w:cs="Times New Roman"/>
          <w:szCs w:val="24"/>
          <w:lang w:eastAsia="pl-PL"/>
        </w:rPr>
        <w:t xml:space="preserve"> </w:t>
      </w:r>
      <w:bookmarkStart w:id="1" w:name="_Hlk25574464"/>
      <w:r w:rsidR="00571594">
        <w:rPr>
          <w:rFonts w:cs="Times New Roman"/>
          <w:szCs w:val="24"/>
          <w:lang w:eastAsia="pl-PL"/>
        </w:rPr>
        <w:t>ustawa</w:t>
      </w:r>
      <w:r w:rsidR="00571594" w:rsidRPr="00571594">
        <w:t xml:space="preserve"> </w:t>
      </w:r>
      <w:r w:rsidR="00571594" w:rsidRPr="00E8480E">
        <w:t>z dnia 29</w:t>
      </w:r>
      <w:r w:rsidR="00571594">
        <w:t>.08.</w:t>
      </w:r>
      <w:r w:rsidR="00571594" w:rsidRPr="00E8480E">
        <w:t>1997 r. Ordynacja podatkowa</w:t>
      </w:r>
      <w:bookmarkEnd w:id="1"/>
      <w:r w:rsidRPr="00054843">
        <w:rPr>
          <w:rFonts w:cs="Times New Roman"/>
          <w:szCs w:val="24"/>
          <w:lang w:eastAsia="pl-PL"/>
        </w:rPr>
        <w:t>);</w:t>
      </w:r>
    </w:p>
    <w:p w14:paraId="03354FB4" w14:textId="77777777" w:rsidR="00054843" w:rsidRPr="00054843" w:rsidRDefault="00054843" w:rsidP="00454DCF">
      <w:pPr>
        <w:numPr>
          <w:ilvl w:val="0"/>
          <w:numId w:val="22"/>
        </w:numPr>
        <w:spacing w:line="280" w:lineRule="exact"/>
        <w:ind w:left="993"/>
        <w:rPr>
          <w:rFonts w:cs="Times New Roman"/>
          <w:szCs w:val="24"/>
        </w:rPr>
      </w:pPr>
      <w:r w:rsidRPr="00054843">
        <w:rPr>
          <w:rFonts w:cs="Calibri"/>
        </w:rPr>
        <w:t xml:space="preserve">art. 6 ust. 1 lit. </w:t>
      </w:r>
      <w:r w:rsidRPr="00054843">
        <w:rPr>
          <w:rFonts w:cs="Calibri"/>
          <w:b/>
          <w:bCs/>
        </w:rPr>
        <w:t>f)</w:t>
      </w:r>
      <w:r w:rsidRPr="00054843">
        <w:rPr>
          <w:rFonts w:cs="Calibri"/>
        </w:rPr>
        <w:t xml:space="preserve"> RODO, tj.: </w:t>
      </w:r>
      <w:r w:rsidRPr="00054843">
        <w:rPr>
          <w:rFonts w:eastAsiaTheme="minorHAnsi" w:cs="Times New Roman"/>
          <w:szCs w:val="20"/>
          <w:lang w:eastAsia="pl-PL"/>
        </w:rPr>
        <w:t xml:space="preserve">niezbędność do celów wynikających z prawnie uzasadnionych interesów </w:t>
      </w:r>
      <w:r w:rsidRPr="00054843">
        <w:rPr>
          <w:rFonts w:cs="Calibri"/>
        </w:rPr>
        <w:t>Administratora, polegających</w:t>
      </w:r>
      <w:r w:rsidR="006140BF">
        <w:rPr>
          <w:rFonts w:cs="Calibri"/>
        </w:rPr>
        <w:t xml:space="preserve"> m.in. na zapewnieniu ciągłego i niezakłóconego prowadzenia działalności,</w:t>
      </w:r>
      <w:r w:rsidRPr="00054843">
        <w:rPr>
          <w:rFonts w:cs="Calibri"/>
        </w:rPr>
        <w:t xml:space="preserve"> na zapewnieniu niezbędnych rozliczeń w związku z zawartą umową, ustaleniu, dochodzeniu lub obronie roszczeń oraz przed roszczeniami;</w:t>
      </w:r>
    </w:p>
    <w:p w14:paraId="2F3F5454" w14:textId="77777777" w:rsidR="007248AF" w:rsidRPr="00745591" w:rsidRDefault="00492FB7" w:rsidP="003158D2">
      <w:pPr>
        <w:numPr>
          <w:ilvl w:val="0"/>
          <w:numId w:val="21"/>
        </w:numPr>
        <w:spacing w:line="280" w:lineRule="exact"/>
        <w:ind w:left="857" w:hanging="505"/>
        <w:rPr>
          <w:rFonts w:cs="Times New Roman"/>
          <w:szCs w:val="24"/>
          <w:lang w:eastAsia="pl-PL"/>
        </w:rPr>
      </w:pPr>
      <w:r w:rsidRPr="00DD2866">
        <w:rPr>
          <w:rFonts w:cs="Times New Roman"/>
          <w:szCs w:val="24"/>
        </w:rPr>
        <w:t>jeżeli jesteście Państwo osobą fizyczną reprezentującą osobę prawn</w:t>
      </w:r>
      <w:r w:rsidR="00283A53">
        <w:rPr>
          <w:rFonts w:cs="Times New Roman"/>
          <w:szCs w:val="24"/>
        </w:rPr>
        <w:t>ą</w:t>
      </w:r>
      <w:r w:rsidRPr="00DD2866">
        <w:rPr>
          <w:rFonts w:cs="Times New Roman"/>
          <w:szCs w:val="24"/>
        </w:rPr>
        <w:t xml:space="preserve"> lub jednostkę organizacyjną będącą wykonawcą umowy lub podejmującą działania przed zawarciem umowy, a także pracownikiem lub współpracownikiem takiej osoby prawnej lub jednostki, uczestniczącym w zawieraniu lub realizacji umowy – </w:t>
      </w:r>
      <w:r w:rsidRPr="00DD2866">
        <w:rPr>
          <w:rFonts w:eastAsiaTheme="minorHAnsi" w:cs="Times New Roman"/>
          <w:color w:val="000000" w:themeColor="text1"/>
          <w:szCs w:val="20"/>
          <w:lang w:eastAsia="pl-PL"/>
        </w:rPr>
        <w:t xml:space="preserve">art. 6 ust. 1 lit. </w:t>
      </w:r>
      <w:r w:rsidRPr="00DD2866">
        <w:rPr>
          <w:rFonts w:eastAsiaTheme="minorHAnsi" w:cs="Times New Roman"/>
          <w:b/>
          <w:color w:val="000000" w:themeColor="text1"/>
          <w:szCs w:val="20"/>
          <w:lang w:eastAsia="pl-PL"/>
        </w:rPr>
        <w:t>f</w:t>
      </w:r>
      <w:r w:rsidRPr="00DD2866">
        <w:rPr>
          <w:rFonts w:eastAsiaTheme="minorHAnsi" w:cs="Times New Roman"/>
          <w:color w:val="000000" w:themeColor="text1"/>
          <w:szCs w:val="20"/>
          <w:lang w:eastAsia="pl-PL"/>
        </w:rPr>
        <w:t>) RODO,</w:t>
      </w:r>
      <w:r w:rsidRPr="00DD2866">
        <w:rPr>
          <w:rFonts w:eastAsiaTheme="minorEastAsia" w:cs="Times New Roman"/>
          <w:color w:val="000000" w:themeColor="text1"/>
          <w:szCs w:val="24"/>
          <w:lang w:eastAsia="pl-PL"/>
        </w:rPr>
        <w:t xml:space="preserve"> tj.:</w:t>
      </w:r>
      <w:r w:rsidRPr="00DD2866">
        <w:rPr>
          <w:rFonts w:eastAsiaTheme="minorHAnsi" w:cs="Times New Roman"/>
          <w:color w:val="000000" w:themeColor="text1"/>
          <w:szCs w:val="24"/>
          <w:lang w:eastAsia="pl-PL"/>
        </w:rPr>
        <w:t xml:space="preserve"> </w:t>
      </w:r>
      <w:r w:rsidRPr="00DD2866">
        <w:rPr>
          <w:rFonts w:eastAsiaTheme="minorHAnsi" w:cs="Times New Roman"/>
          <w:szCs w:val="20"/>
          <w:lang w:eastAsia="pl-PL"/>
        </w:rPr>
        <w:t xml:space="preserve">niezbędność do celów wynikających z prawnie uzasadnionych interesów realizowanych przez Administratora, </w:t>
      </w:r>
      <w:r w:rsidRPr="00DD2866">
        <w:t>polegający na działaniach związanych z ustaleniem warunków zawarcia umowy z kontrahentem oraz ułatwieniu komunikacji związanej z jej wykonaniem, a także ustaleniem osób odpowiedzialnych za realizację i uprawnionych do kontaktów w ramach wykonywania umowy</w:t>
      </w:r>
      <w:r w:rsidR="005A2F5E">
        <w:rPr>
          <w:rFonts w:cs="Times New Roman"/>
          <w:szCs w:val="24"/>
        </w:rPr>
        <w:t>.</w:t>
      </w:r>
    </w:p>
    <w:p w14:paraId="2B92ED3E" w14:textId="77777777" w:rsidR="007248AF" w:rsidRPr="007248AF" w:rsidRDefault="003C7939" w:rsidP="00454DCF">
      <w:pPr>
        <w:numPr>
          <w:ilvl w:val="0"/>
          <w:numId w:val="15"/>
        </w:numPr>
        <w:spacing w:line="280" w:lineRule="exact"/>
        <w:ind w:left="567" w:hanging="567"/>
        <w:rPr>
          <w:rFonts w:eastAsiaTheme="minorEastAsia" w:cs="Times New Roman"/>
          <w:smallCaps/>
          <w:szCs w:val="24"/>
        </w:rPr>
      </w:pPr>
      <w:r w:rsidRPr="007248AF">
        <w:rPr>
          <w:rFonts w:eastAsiaTheme="minorEastAsia" w:cs="Times New Roman"/>
          <w:b/>
          <w:smallCaps/>
          <w:szCs w:val="24"/>
        </w:rPr>
        <w:lastRenderedPageBreak/>
        <w:t xml:space="preserve">Odbiorcy </w:t>
      </w:r>
      <w:r w:rsidR="007248AF" w:rsidRPr="007248AF">
        <w:rPr>
          <w:rFonts w:eastAsiaTheme="minorEastAsia" w:cs="Times New Roman"/>
          <w:b/>
          <w:smallCaps/>
          <w:szCs w:val="24"/>
        </w:rPr>
        <w:t xml:space="preserve">danych osobowych. </w:t>
      </w:r>
    </w:p>
    <w:p w14:paraId="3EA41C05" w14:textId="77777777" w:rsidR="007248AF" w:rsidRPr="007248AF" w:rsidRDefault="007248AF" w:rsidP="00232EAF">
      <w:pPr>
        <w:spacing w:after="100" w:line="280" w:lineRule="exact"/>
        <w:rPr>
          <w:rFonts w:cs="Times New Roman"/>
          <w:szCs w:val="24"/>
        </w:rPr>
      </w:pPr>
      <w:r w:rsidRPr="007248AF">
        <w:rPr>
          <w:rFonts w:cs="Times New Roman"/>
          <w:szCs w:val="24"/>
        </w:rPr>
        <w:t>Dane osobowe, co do zasady, nie będą przekazywane innym podmiotom, z wyjątkiem:</w:t>
      </w:r>
    </w:p>
    <w:p w14:paraId="38D3C402" w14:textId="77777777" w:rsidR="007248AF" w:rsidRPr="007248AF" w:rsidRDefault="007248AF" w:rsidP="00232EAF">
      <w:pPr>
        <w:numPr>
          <w:ilvl w:val="0"/>
          <w:numId w:val="14"/>
        </w:numPr>
        <w:spacing w:after="100" w:line="280" w:lineRule="exact"/>
        <w:ind w:left="425" w:hanging="425"/>
        <w:rPr>
          <w:rFonts w:cs="Times New Roman"/>
          <w:szCs w:val="24"/>
        </w:rPr>
      </w:pPr>
      <w:r w:rsidRPr="007248AF">
        <w:rPr>
          <w:rFonts w:cs="Times New Roman"/>
          <w:szCs w:val="24"/>
        </w:rPr>
        <w:t>podmiotów uprawnionych do ich przetwarzania na podstawie przepisów prawa, w szczególności organów ścigania, organów kontrolnych</w:t>
      </w:r>
      <w:r w:rsidR="00B95BC3">
        <w:rPr>
          <w:rFonts w:cs="Times New Roman"/>
          <w:szCs w:val="24"/>
        </w:rPr>
        <w:t>;</w:t>
      </w:r>
    </w:p>
    <w:p w14:paraId="2F13528D" w14:textId="729A8C21" w:rsidR="007248AF" w:rsidRDefault="007248AF" w:rsidP="003158D2">
      <w:pPr>
        <w:numPr>
          <w:ilvl w:val="0"/>
          <w:numId w:val="14"/>
        </w:numPr>
        <w:spacing w:line="280" w:lineRule="exact"/>
        <w:ind w:left="426" w:hanging="425"/>
        <w:rPr>
          <w:rFonts w:cs="Times New Roman"/>
          <w:szCs w:val="24"/>
        </w:rPr>
      </w:pPr>
      <w:r w:rsidRPr="007248AF">
        <w:rPr>
          <w:rFonts w:cs="Times New Roman"/>
          <w:szCs w:val="24"/>
        </w:rPr>
        <w:t xml:space="preserve">podmiotów wspierających nas w wypełnianiu naszych uprawnień i obowiązków oraz w świadczeniu usług, w tym zapewniających obsługę informatyczną, ochronę danych </w:t>
      </w:r>
      <w:r w:rsidRPr="00CB45D7">
        <w:rPr>
          <w:rFonts w:cs="Times New Roman"/>
          <w:szCs w:val="24"/>
        </w:rPr>
        <w:t xml:space="preserve">osobowych, </w:t>
      </w:r>
      <w:r w:rsidR="00591A49" w:rsidRPr="00CB45D7">
        <w:rPr>
          <w:rFonts w:cs="Times New Roman"/>
          <w:szCs w:val="24"/>
        </w:rPr>
        <w:t>usługi pocztowe,</w:t>
      </w:r>
      <w:r w:rsidR="00CB45D7" w:rsidRPr="00CB45D7">
        <w:rPr>
          <w:rFonts w:cs="Times New Roman"/>
          <w:szCs w:val="24"/>
        </w:rPr>
        <w:t xml:space="preserve"> </w:t>
      </w:r>
      <w:r w:rsidRPr="00CB45D7">
        <w:rPr>
          <w:rFonts w:cs="Times New Roman"/>
          <w:szCs w:val="24"/>
        </w:rPr>
        <w:t xml:space="preserve">a </w:t>
      </w:r>
      <w:r w:rsidRPr="007248AF">
        <w:rPr>
          <w:rFonts w:cs="Times New Roman"/>
          <w:szCs w:val="24"/>
        </w:rPr>
        <w:t>także</w:t>
      </w:r>
      <w:r w:rsidR="00B95BC3">
        <w:rPr>
          <w:rFonts w:cs="Times New Roman"/>
          <w:szCs w:val="24"/>
        </w:rPr>
        <w:t xml:space="preserve"> dostawc</w:t>
      </w:r>
      <w:r w:rsidR="00591A49">
        <w:rPr>
          <w:rFonts w:cs="Times New Roman"/>
          <w:szCs w:val="24"/>
        </w:rPr>
        <w:t>ów</w:t>
      </w:r>
      <w:r w:rsidR="00B95BC3">
        <w:rPr>
          <w:rFonts w:cs="Times New Roman"/>
          <w:szCs w:val="24"/>
        </w:rPr>
        <w:t xml:space="preserve"> systemów </w:t>
      </w:r>
      <w:r w:rsidR="00BC4E16">
        <w:rPr>
          <w:rFonts w:cs="Times New Roman"/>
          <w:szCs w:val="24"/>
        </w:rPr>
        <w:t>informatycznych, udzielających</w:t>
      </w:r>
      <w:r w:rsidRPr="007248AF">
        <w:rPr>
          <w:rFonts w:cs="Times New Roman"/>
          <w:szCs w:val="24"/>
        </w:rPr>
        <w:t xml:space="preserve"> asyst</w:t>
      </w:r>
      <w:r w:rsidR="00BC4E16">
        <w:rPr>
          <w:rFonts w:cs="Times New Roman"/>
          <w:szCs w:val="24"/>
        </w:rPr>
        <w:t>y</w:t>
      </w:r>
      <w:r w:rsidRPr="007248AF">
        <w:rPr>
          <w:rFonts w:cs="Times New Roman"/>
          <w:szCs w:val="24"/>
        </w:rPr>
        <w:t xml:space="preserve"> i wsparci</w:t>
      </w:r>
      <w:r w:rsidR="00BC4E16">
        <w:rPr>
          <w:rFonts w:cs="Times New Roman"/>
          <w:szCs w:val="24"/>
        </w:rPr>
        <w:t>a</w:t>
      </w:r>
      <w:r w:rsidRPr="007248AF">
        <w:rPr>
          <w:rFonts w:cs="Times New Roman"/>
          <w:szCs w:val="24"/>
        </w:rPr>
        <w:t xml:space="preserve"> techniczne</w:t>
      </w:r>
      <w:r w:rsidR="00BC4E16">
        <w:rPr>
          <w:rFonts w:cs="Times New Roman"/>
          <w:szCs w:val="24"/>
        </w:rPr>
        <w:t>go</w:t>
      </w:r>
      <w:r w:rsidRPr="007248AF">
        <w:rPr>
          <w:rFonts w:cs="Times New Roman"/>
          <w:szCs w:val="24"/>
        </w:rPr>
        <w:t xml:space="preserve"> dla systemów informatycznych, w których są przetwarzane Pa</w:t>
      </w:r>
      <w:r w:rsidR="00BC4E16">
        <w:rPr>
          <w:rFonts w:cs="Times New Roman"/>
          <w:szCs w:val="24"/>
        </w:rPr>
        <w:t>ństw</w:t>
      </w:r>
      <w:r w:rsidRPr="007248AF">
        <w:rPr>
          <w:rFonts w:cs="Times New Roman"/>
          <w:szCs w:val="24"/>
        </w:rPr>
        <w:t>a dane</w:t>
      </w:r>
      <w:r w:rsidR="00A343F7">
        <w:rPr>
          <w:rFonts w:cs="Times New Roman"/>
          <w:szCs w:val="24"/>
        </w:rPr>
        <w:t>.</w:t>
      </w:r>
    </w:p>
    <w:p w14:paraId="1352AC30" w14:textId="77777777" w:rsidR="0016659E" w:rsidRPr="008D2D80" w:rsidRDefault="0016659E" w:rsidP="003158D2">
      <w:pPr>
        <w:pStyle w:val="klauzula-nagwek"/>
        <w:numPr>
          <w:ilvl w:val="0"/>
          <w:numId w:val="23"/>
        </w:numPr>
        <w:spacing w:before="0" w:line="280" w:lineRule="exact"/>
        <w:ind w:left="357" w:hanging="357"/>
      </w:pPr>
      <w:r w:rsidRPr="008D2D80">
        <w:t>Przekazanie danych osobowych do państwa trzeciego</w:t>
      </w:r>
      <w:r>
        <w:t xml:space="preserve"> lub organizacji między narodowej.</w:t>
      </w:r>
    </w:p>
    <w:p w14:paraId="5F46D12F" w14:textId="77777777" w:rsidR="000C04D7" w:rsidRPr="004869CA" w:rsidRDefault="000C04D7" w:rsidP="003158D2">
      <w:pPr>
        <w:spacing w:after="100" w:line="280" w:lineRule="exact"/>
        <w:rPr>
          <w:rFonts w:eastAsiaTheme="minorHAnsi"/>
          <w:bCs/>
        </w:rPr>
      </w:pPr>
      <w:r w:rsidRPr="008D2D80">
        <w:rPr>
          <w:rFonts w:eastAsiaTheme="minorHAnsi"/>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w:t>
      </w:r>
      <w:r>
        <w:rPr>
          <w:rFonts w:eastAsiaTheme="minorHAnsi"/>
        </w:rPr>
        <w:t xml:space="preserve">takich </w:t>
      </w:r>
      <w:r w:rsidRPr="008D2D80">
        <w:rPr>
          <w:rFonts w:eastAsiaTheme="minorHAnsi"/>
        </w:rPr>
        <w:t>serwis</w:t>
      </w:r>
      <w:r>
        <w:rPr>
          <w:rFonts w:eastAsiaTheme="minorHAnsi"/>
        </w:rPr>
        <w:t>ów jak</w:t>
      </w:r>
      <w:r w:rsidRPr="008D2D80">
        <w:rPr>
          <w:rFonts w:eastAsiaTheme="minorHAnsi"/>
        </w:rPr>
        <w:t xml:space="preserve"> Facebook</w:t>
      </w:r>
      <w:r>
        <w:rPr>
          <w:rFonts w:eastAsiaTheme="minorHAnsi"/>
        </w:rPr>
        <w:t>, YouTube.</w:t>
      </w:r>
      <w:r w:rsidRPr="008D2D80">
        <w:rPr>
          <w:rFonts w:eastAsiaTheme="minorHAnsi"/>
        </w:rP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 </w:t>
      </w:r>
      <w:bookmarkStart w:id="2" w:name="_Hlk122689761"/>
      <w:r w:rsidRPr="004869CA">
        <w:rPr>
          <w:rFonts w:eastAsiaTheme="minorHAnsi"/>
          <w:bCs/>
        </w:rPr>
        <w:t xml:space="preserve">Zasady przetwarzania Państwa danych osobowych przez Meta </w:t>
      </w:r>
      <w:proofErr w:type="spellStart"/>
      <w:r w:rsidRPr="004869CA">
        <w:rPr>
          <w:rFonts w:eastAsiaTheme="minorHAnsi"/>
          <w:bCs/>
        </w:rPr>
        <w:t>Platforms</w:t>
      </w:r>
      <w:proofErr w:type="spellEnd"/>
      <w:r w:rsidRPr="004869CA">
        <w:rPr>
          <w:rFonts w:eastAsiaTheme="minorHAnsi"/>
          <w:bCs/>
        </w:rPr>
        <w:t xml:space="preserve"> </w:t>
      </w:r>
      <w:proofErr w:type="spellStart"/>
      <w:r w:rsidRPr="004869CA">
        <w:rPr>
          <w:rFonts w:eastAsiaTheme="minorHAnsi"/>
          <w:bCs/>
        </w:rPr>
        <w:t>Ireland</w:t>
      </w:r>
      <w:proofErr w:type="spellEnd"/>
      <w:r w:rsidRPr="004869CA">
        <w:rPr>
          <w:rFonts w:eastAsiaTheme="minorHAnsi"/>
          <w:bCs/>
        </w:rPr>
        <w:t xml:space="preserve"> Limited (właściciela Facebooka) są dostępne na stronie: </w:t>
      </w:r>
      <w:hyperlink r:id="rId21" w:history="1">
        <w:r w:rsidRPr="004869CA">
          <w:rPr>
            <w:rStyle w:val="Hipercze"/>
            <w:rFonts w:eastAsiaTheme="minorHAnsi"/>
            <w:bCs/>
          </w:rPr>
          <w:t>https://www.facebook.com/privacy/policy/</w:t>
        </w:r>
      </w:hyperlink>
    </w:p>
    <w:bookmarkEnd w:id="2"/>
    <w:p w14:paraId="3AD3E88B" w14:textId="77777777" w:rsidR="000C04D7" w:rsidRPr="000D609D" w:rsidRDefault="000C04D7" w:rsidP="003158D2">
      <w:pPr>
        <w:spacing w:line="280" w:lineRule="exact"/>
        <w:rPr>
          <w:color w:val="000048"/>
        </w:rPr>
      </w:pPr>
      <w:r w:rsidRPr="000D609D">
        <w:rPr>
          <w:color w:val="000048"/>
        </w:rPr>
        <w:t xml:space="preserve">YouTube przechowuje </w:t>
      </w:r>
      <w:r w:rsidRPr="000D609D">
        <w:rPr>
          <w:rFonts w:eastAsiaTheme="minorHAnsi"/>
          <w:color w:val="000048"/>
        </w:rPr>
        <w:t xml:space="preserve">Państwa </w:t>
      </w:r>
      <w:r w:rsidRPr="000D609D">
        <w:rPr>
          <w:color w:val="000048"/>
        </w:rPr>
        <w:t xml:space="preserve">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w:t>
      </w:r>
      <w:r>
        <w:rPr>
          <w:color w:val="000048"/>
        </w:rPr>
        <w:t>oraz</w:t>
      </w:r>
      <w:r w:rsidRPr="000D609D">
        <w:rPr>
          <w:color w:val="000048"/>
        </w:rPr>
        <w:t xml:space="preserve">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w:t>
      </w:r>
    </w:p>
    <w:p w14:paraId="45F79198" w14:textId="77777777" w:rsidR="007248AF" w:rsidRPr="007248AF" w:rsidRDefault="007248AF" w:rsidP="00454DCF">
      <w:pPr>
        <w:numPr>
          <w:ilvl w:val="0"/>
          <w:numId w:val="23"/>
        </w:numPr>
        <w:spacing w:line="280" w:lineRule="exact"/>
        <w:rPr>
          <w:rFonts w:eastAsiaTheme="minorEastAsia" w:cs="Times New Roman"/>
          <w:b/>
          <w:smallCaps/>
          <w:szCs w:val="24"/>
        </w:rPr>
      </w:pPr>
      <w:r w:rsidRPr="007248AF">
        <w:rPr>
          <w:rFonts w:eastAsiaTheme="minorEastAsia" w:cs="Times New Roman"/>
          <w:b/>
          <w:smallCaps/>
          <w:szCs w:val="24"/>
        </w:rPr>
        <w:t>okres przechowywania danych osobowych.</w:t>
      </w:r>
    </w:p>
    <w:p w14:paraId="45995241" w14:textId="77777777" w:rsidR="007248AF" w:rsidRPr="007248AF" w:rsidRDefault="007248AF" w:rsidP="004D221A">
      <w:pPr>
        <w:numPr>
          <w:ilvl w:val="0"/>
          <w:numId w:val="16"/>
        </w:numPr>
        <w:spacing w:after="80" w:line="280" w:lineRule="exact"/>
        <w:ind w:left="425" w:hanging="425"/>
        <w:rPr>
          <w:rFonts w:cs="Times New Roman"/>
          <w:szCs w:val="24"/>
        </w:rPr>
      </w:pPr>
      <w:r w:rsidRPr="007248AF">
        <w:rPr>
          <w:rFonts w:eastAsiaTheme="minorEastAsia" w:cs="Times New Roman"/>
          <w:szCs w:val="24"/>
          <w:lang w:eastAsia="pl-PL"/>
        </w:rPr>
        <w:t xml:space="preserve">Pani/Pana </w:t>
      </w:r>
      <w:r w:rsidRPr="007248AF">
        <w:rPr>
          <w:rFonts w:cs="Times New Roman"/>
          <w:color w:val="000000" w:themeColor="text1"/>
          <w:szCs w:val="24"/>
        </w:rPr>
        <w:t xml:space="preserve">dane osobowe </w:t>
      </w:r>
      <w:r w:rsidRPr="007248AF">
        <w:rPr>
          <w:rFonts w:cs="Times New Roman"/>
          <w:szCs w:val="24"/>
        </w:rPr>
        <w:t>będą przechowywane jedynie w okresie niezbędnym do spełnienia celu, dla którego zostały zebrane</w:t>
      </w:r>
      <w:r w:rsidRPr="007248AF">
        <w:rPr>
          <w:rFonts w:cs="Times New Roman"/>
        </w:rPr>
        <w:t xml:space="preserve"> lub w okresie wskazanym przepisami prawa.</w:t>
      </w:r>
    </w:p>
    <w:p w14:paraId="25F55FE1" w14:textId="77777777" w:rsidR="007248AF" w:rsidRPr="007248AF" w:rsidRDefault="007248AF" w:rsidP="003158D2">
      <w:pPr>
        <w:numPr>
          <w:ilvl w:val="0"/>
          <w:numId w:val="16"/>
        </w:numPr>
        <w:spacing w:line="280" w:lineRule="exact"/>
        <w:ind w:left="425" w:hanging="425"/>
        <w:rPr>
          <w:rFonts w:cs="Times New Roman"/>
          <w:szCs w:val="24"/>
        </w:rPr>
      </w:pPr>
      <w:r w:rsidRPr="007248AF">
        <w:rPr>
          <w:rFonts w:cs="Times New Roman"/>
          <w:szCs w:val="24"/>
        </w:rPr>
        <w:t xml:space="preserve">Po spełnieniu celu, dla którego </w:t>
      </w:r>
      <w:r w:rsidRPr="007248AF">
        <w:rPr>
          <w:rFonts w:eastAsiaTheme="minorEastAsia" w:cs="Times New Roman"/>
          <w:szCs w:val="24"/>
          <w:lang w:eastAsia="pl-PL"/>
        </w:rPr>
        <w:t xml:space="preserve">Pani/Pana </w:t>
      </w:r>
      <w:r w:rsidRPr="007248AF">
        <w:rPr>
          <w:rFonts w:cs="Times New Roman"/>
          <w:szCs w:val="24"/>
        </w:rPr>
        <w:t>dane osobowe zostały zebrane, mogą one być przechowywane jedynie w celach archiwalnych, przez okres, który wyznaczony zostanie na podstawie przepisów prawa.</w:t>
      </w:r>
    </w:p>
    <w:p w14:paraId="516C1387" w14:textId="77777777" w:rsidR="007248AF" w:rsidRPr="007248AF" w:rsidRDefault="007248AF" w:rsidP="00454DCF">
      <w:pPr>
        <w:numPr>
          <w:ilvl w:val="0"/>
          <w:numId w:val="24"/>
        </w:numPr>
        <w:spacing w:line="280" w:lineRule="exact"/>
        <w:ind w:left="426" w:hanging="426"/>
        <w:rPr>
          <w:rFonts w:eastAsiaTheme="minorEastAsia" w:cs="Times New Roman"/>
          <w:smallCaps/>
          <w:szCs w:val="24"/>
        </w:rPr>
      </w:pPr>
      <w:r w:rsidRPr="007248AF">
        <w:rPr>
          <w:rFonts w:eastAsiaTheme="minorEastAsia" w:cs="Times New Roman"/>
          <w:b/>
          <w:smallCaps/>
          <w:szCs w:val="24"/>
        </w:rPr>
        <w:t>prawa osób, których dane dotyczą, w tym dostępu do danych osobowych.</w:t>
      </w:r>
    </w:p>
    <w:p w14:paraId="3A360540" w14:textId="77777777" w:rsidR="007248AF" w:rsidRPr="007248AF" w:rsidRDefault="007248AF" w:rsidP="004D221A">
      <w:pPr>
        <w:spacing w:after="80" w:line="280" w:lineRule="exact"/>
        <w:ind w:right="45"/>
        <w:rPr>
          <w:rFonts w:eastAsiaTheme="minorEastAsia" w:cs="Times New Roman"/>
          <w:szCs w:val="24"/>
          <w:lang w:eastAsia="pl-PL"/>
        </w:rPr>
      </w:pPr>
      <w:r w:rsidRPr="007248AF">
        <w:rPr>
          <w:rFonts w:eastAsiaTheme="minorEastAsia" w:cs="Times New Roman"/>
          <w:szCs w:val="24"/>
          <w:lang w:eastAsia="pl-PL"/>
        </w:rPr>
        <w:t xml:space="preserve">Na zasadach określonych przepisami RODO, posiada Pani/Pan prawo do żądania od Administratora: </w:t>
      </w:r>
    </w:p>
    <w:p w14:paraId="45742E9C" w14:textId="77777777" w:rsidR="007248AF" w:rsidRPr="007248AF" w:rsidRDefault="007248AF" w:rsidP="004D221A">
      <w:pPr>
        <w:numPr>
          <w:ilvl w:val="0"/>
          <w:numId w:val="25"/>
        </w:numPr>
        <w:spacing w:after="80" w:line="280" w:lineRule="exact"/>
        <w:ind w:left="567" w:right="45" w:hanging="425"/>
        <w:rPr>
          <w:rFonts w:eastAsiaTheme="minorEastAsia" w:cs="Times New Roman"/>
          <w:szCs w:val="24"/>
          <w:lang w:eastAsia="pl-PL"/>
        </w:rPr>
      </w:pPr>
      <w:r w:rsidRPr="007248AF">
        <w:rPr>
          <w:rFonts w:eastAsiaTheme="minorEastAsia" w:cs="Times New Roman"/>
          <w:szCs w:val="24"/>
          <w:lang w:eastAsia="pl-PL"/>
        </w:rPr>
        <w:t xml:space="preserve">dostępu do treści swoich danych osobowych, </w:t>
      </w:r>
    </w:p>
    <w:p w14:paraId="152CDFA8" w14:textId="77777777" w:rsidR="007248AF" w:rsidRPr="007248AF" w:rsidRDefault="007248AF" w:rsidP="003158D2">
      <w:pPr>
        <w:numPr>
          <w:ilvl w:val="0"/>
          <w:numId w:val="25"/>
        </w:numPr>
        <w:spacing w:after="80" w:line="280" w:lineRule="exact"/>
        <w:ind w:left="567" w:right="45" w:hanging="425"/>
        <w:rPr>
          <w:rFonts w:eastAsiaTheme="minorEastAsia" w:cs="Times New Roman"/>
          <w:szCs w:val="24"/>
          <w:lang w:eastAsia="pl-PL"/>
        </w:rPr>
      </w:pPr>
      <w:r w:rsidRPr="007248AF">
        <w:rPr>
          <w:rFonts w:eastAsiaTheme="minorEastAsia" w:cs="Times New Roman"/>
          <w:szCs w:val="24"/>
          <w:lang w:eastAsia="pl-PL"/>
        </w:rPr>
        <w:t xml:space="preserve">sprostowania (poprawiania) swoich danych osobowych, </w:t>
      </w:r>
    </w:p>
    <w:p w14:paraId="758CE05B" w14:textId="77777777" w:rsidR="007248AF" w:rsidRPr="007248AF" w:rsidRDefault="007248AF" w:rsidP="003158D2">
      <w:pPr>
        <w:numPr>
          <w:ilvl w:val="0"/>
          <w:numId w:val="25"/>
        </w:numPr>
        <w:spacing w:after="80" w:line="280" w:lineRule="exact"/>
        <w:ind w:left="567" w:right="45" w:hanging="425"/>
        <w:rPr>
          <w:rFonts w:eastAsiaTheme="minorEastAsia" w:cs="Times New Roman"/>
          <w:szCs w:val="24"/>
          <w:lang w:eastAsia="pl-PL"/>
        </w:rPr>
      </w:pPr>
      <w:r w:rsidRPr="007248AF">
        <w:rPr>
          <w:rFonts w:eastAsiaTheme="minorEastAsia" w:cs="Times New Roman"/>
          <w:szCs w:val="24"/>
          <w:lang w:eastAsia="pl-PL"/>
        </w:rPr>
        <w:t xml:space="preserve">usunięcia swoich danych osobowych, </w:t>
      </w:r>
    </w:p>
    <w:p w14:paraId="38880955" w14:textId="77777777" w:rsidR="007248AF" w:rsidRPr="007248AF" w:rsidRDefault="007248AF" w:rsidP="003158D2">
      <w:pPr>
        <w:numPr>
          <w:ilvl w:val="0"/>
          <w:numId w:val="25"/>
        </w:numPr>
        <w:spacing w:after="80" w:line="280" w:lineRule="exact"/>
        <w:ind w:left="567" w:right="45" w:hanging="425"/>
        <w:rPr>
          <w:rFonts w:eastAsiaTheme="minorEastAsia" w:cs="Times New Roman"/>
          <w:szCs w:val="24"/>
          <w:lang w:eastAsia="pl-PL"/>
        </w:rPr>
      </w:pPr>
      <w:r w:rsidRPr="007248AF">
        <w:rPr>
          <w:rFonts w:eastAsiaTheme="minorEastAsia" w:cs="Times New Roman"/>
          <w:szCs w:val="24"/>
          <w:lang w:eastAsia="pl-PL"/>
        </w:rPr>
        <w:t xml:space="preserve">ograniczenia przetwarzania swoich danych osobowych, </w:t>
      </w:r>
    </w:p>
    <w:p w14:paraId="55DAC889" w14:textId="77777777" w:rsidR="007248AF" w:rsidRPr="007248AF" w:rsidRDefault="007248AF" w:rsidP="003158D2">
      <w:pPr>
        <w:numPr>
          <w:ilvl w:val="0"/>
          <w:numId w:val="25"/>
        </w:numPr>
        <w:spacing w:after="80" w:line="280" w:lineRule="exact"/>
        <w:ind w:left="567" w:right="45" w:hanging="425"/>
        <w:rPr>
          <w:rFonts w:eastAsiaTheme="minorEastAsia" w:cs="Times New Roman"/>
          <w:szCs w:val="24"/>
          <w:lang w:eastAsia="pl-PL"/>
        </w:rPr>
      </w:pPr>
      <w:r w:rsidRPr="007248AF">
        <w:rPr>
          <w:rFonts w:eastAsiaTheme="minorEastAsia" w:cs="Times New Roman"/>
          <w:szCs w:val="24"/>
          <w:lang w:eastAsia="pl-PL"/>
        </w:rPr>
        <w:t xml:space="preserve">przenoszenia swoich danych osobowych, </w:t>
      </w:r>
    </w:p>
    <w:p w14:paraId="7CA8D199" w14:textId="737DD0F7" w:rsidR="00836D4E" w:rsidRPr="007248AF" w:rsidRDefault="007248AF" w:rsidP="00836D4E">
      <w:pPr>
        <w:spacing w:after="80" w:line="280" w:lineRule="exact"/>
        <w:rPr>
          <w:rFonts w:cs="Times New Roman"/>
          <w:szCs w:val="24"/>
          <w:lang w:eastAsia="pl-PL"/>
        </w:rPr>
      </w:pPr>
      <w:r w:rsidRPr="007248AF">
        <w:rPr>
          <w:rFonts w:cs="Times New Roman"/>
          <w:szCs w:val="24"/>
          <w:lang w:eastAsia="pl-PL"/>
        </w:rPr>
        <w:t>a ponadto, posiada Pani/Pan prawo do wniesienia sprzeciwu wobec przetwarzania Pani/Pana danych.</w:t>
      </w:r>
    </w:p>
    <w:p w14:paraId="12C00456" w14:textId="77777777" w:rsidR="007248AF" w:rsidRPr="007248AF" w:rsidRDefault="007248AF" w:rsidP="00836D4E">
      <w:pPr>
        <w:spacing w:line="280" w:lineRule="exact"/>
        <w:ind w:right="45"/>
        <w:rPr>
          <w:rFonts w:eastAsiaTheme="minorEastAsia" w:cs="Times New Roman"/>
          <w:szCs w:val="24"/>
          <w:lang w:eastAsia="pl-PL"/>
        </w:rPr>
      </w:pPr>
      <w:r w:rsidRPr="007248AF">
        <w:rPr>
          <w:rFonts w:eastAsiaTheme="minorEastAsia" w:cs="Times New Roman"/>
          <w:szCs w:val="24"/>
          <w:lang w:eastAsia="pl-PL"/>
        </w:rPr>
        <w:lastRenderedPageBreak/>
        <w:t xml:space="preserve">Nie wszystkie Pani/Pana żądania będziemy jednak mogli zawsze spełnić. Zakres przysługujących praw zależy bowiem zarówno od przesłanek prawnych uprawniających do przetwarzania danych, jak i często – sposobów ich gromadzenia.   </w:t>
      </w:r>
    </w:p>
    <w:p w14:paraId="6B731249" w14:textId="77777777" w:rsidR="007B7BCF" w:rsidRPr="00867A79" w:rsidRDefault="007B7BCF" w:rsidP="00454DCF">
      <w:pPr>
        <w:numPr>
          <w:ilvl w:val="0"/>
          <w:numId w:val="24"/>
        </w:numPr>
        <w:spacing w:line="280" w:lineRule="exact"/>
        <w:ind w:left="426" w:hanging="426"/>
        <w:rPr>
          <w:rFonts w:cs="Times New Roman"/>
          <w:b/>
          <w:smallCaps/>
        </w:rPr>
      </w:pPr>
      <w:r w:rsidRPr="00867A79">
        <w:rPr>
          <w:rFonts w:cs="Times New Roman"/>
          <w:b/>
          <w:smallCaps/>
        </w:rPr>
        <w:t>Prawo do cofnięcia zgody.</w:t>
      </w:r>
    </w:p>
    <w:p w14:paraId="38915974" w14:textId="77777777" w:rsidR="00F21410" w:rsidRPr="007B7BCF" w:rsidRDefault="00F21410" w:rsidP="003158D2">
      <w:pPr>
        <w:pStyle w:val="Akapitzlist"/>
        <w:numPr>
          <w:ilvl w:val="0"/>
          <w:numId w:val="26"/>
        </w:numPr>
        <w:spacing w:after="100"/>
        <w:ind w:left="357" w:hanging="357"/>
        <w:rPr>
          <w:rFonts w:cs="Times New Roman"/>
          <w:szCs w:val="24"/>
        </w:rPr>
      </w:pPr>
      <w:r w:rsidRPr="007B7BCF">
        <w:rPr>
          <w:rFonts w:cs="Times New Roman"/>
          <w:szCs w:val="24"/>
        </w:rPr>
        <w:t>W stosunku do danych osobowych, które są nieobowiązkowe, a które zostały przez Państwa podane, przysługuje Pani/Panu prawo do cofnięcia zgody w dowolnym momencie.</w:t>
      </w:r>
    </w:p>
    <w:p w14:paraId="3B219660" w14:textId="77777777" w:rsidR="00F21410" w:rsidRPr="007B7BCF" w:rsidRDefault="00F21410" w:rsidP="003158D2">
      <w:pPr>
        <w:pStyle w:val="Akapitzlist"/>
        <w:numPr>
          <w:ilvl w:val="0"/>
          <w:numId w:val="26"/>
        </w:numPr>
        <w:ind w:left="357" w:hanging="357"/>
        <w:rPr>
          <w:rFonts w:cs="Times New Roman"/>
          <w:szCs w:val="24"/>
        </w:rPr>
      </w:pPr>
      <w:r w:rsidRPr="007B7BCF">
        <w:rPr>
          <w:rFonts w:cs="Times New Roman"/>
          <w:szCs w:val="24"/>
        </w:rPr>
        <w:t>Wycofanie zgody nie ma wpływu na przetwarzanie Państwa danych do momentu jej wycofania.</w:t>
      </w:r>
    </w:p>
    <w:p w14:paraId="1292B58C" w14:textId="77777777" w:rsidR="007248AF" w:rsidRPr="007248AF" w:rsidRDefault="007248AF" w:rsidP="00454DCF">
      <w:pPr>
        <w:numPr>
          <w:ilvl w:val="0"/>
          <w:numId w:val="24"/>
        </w:numPr>
        <w:spacing w:line="280" w:lineRule="exact"/>
        <w:ind w:left="567" w:hanging="567"/>
        <w:rPr>
          <w:rFonts w:eastAsiaTheme="minorEastAsia" w:cs="Times New Roman"/>
          <w:smallCaps/>
          <w:szCs w:val="24"/>
          <w:lang w:eastAsia="pl-PL"/>
        </w:rPr>
      </w:pPr>
      <w:r w:rsidRPr="007248AF">
        <w:rPr>
          <w:rFonts w:eastAsiaTheme="minorEastAsia" w:cs="Times New Roman"/>
          <w:b/>
          <w:smallCaps/>
          <w:szCs w:val="24"/>
          <w:lang w:eastAsia="pl-PL"/>
        </w:rPr>
        <w:t xml:space="preserve">prawo wniesienia skargi do organu nadzorczego </w:t>
      </w:r>
    </w:p>
    <w:p w14:paraId="214B7914" w14:textId="77777777" w:rsidR="007248AF" w:rsidRPr="007248AF" w:rsidRDefault="007248AF" w:rsidP="003158D2">
      <w:pPr>
        <w:spacing w:line="280" w:lineRule="exact"/>
        <w:ind w:right="45"/>
        <w:rPr>
          <w:rFonts w:eastAsiaTheme="minorEastAsia" w:cs="Times New Roman"/>
          <w:szCs w:val="24"/>
          <w:lang w:eastAsia="pl-PL"/>
        </w:rPr>
      </w:pPr>
      <w:r w:rsidRPr="007248AF">
        <w:rPr>
          <w:rFonts w:eastAsiaTheme="minorEastAsia" w:cs="Times New Roman"/>
          <w:szCs w:val="24"/>
          <w:lang w:eastAsia="pl-PL"/>
        </w:rPr>
        <w:t xml:space="preserve">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 </w:t>
      </w:r>
    </w:p>
    <w:p w14:paraId="6770B719" w14:textId="77777777" w:rsidR="007248AF" w:rsidRPr="007248AF" w:rsidRDefault="007248AF" w:rsidP="00454DCF">
      <w:pPr>
        <w:numPr>
          <w:ilvl w:val="0"/>
          <w:numId w:val="24"/>
        </w:numPr>
        <w:spacing w:line="280" w:lineRule="exact"/>
        <w:ind w:left="567" w:hanging="567"/>
        <w:rPr>
          <w:rFonts w:eastAsiaTheme="minorEastAsia" w:cs="Times New Roman"/>
          <w:smallCaps/>
          <w:szCs w:val="24"/>
          <w:lang w:eastAsia="pl-PL"/>
        </w:rPr>
      </w:pPr>
      <w:r w:rsidRPr="007248AF">
        <w:rPr>
          <w:rFonts w:eastAsiaTheme="minorEastAsia" w:cs="Times New Roman"/>
          <w:b/>
          <w:smallCaps/>
          <w:szCs w:val="24"/>
          <w:lang w:eastAsia="pl-PL"/>
        </w:rPr>
        <w:t>informacja o wymogu/dobrowolności podania danych oraz konsekwencjach niepodania danych osobowych</w:t>
      </w:r>
    </w:p>
    <w:p w14:paraId="6A2D3B2E" w14:textId="77777777" w:rsidR="00EF426B" w:rsidRDefault="007248AF" w:rsidP="003158D2">
      <w:pPr>
        <w:spacing w:line="280" w:lineRule="exact"/>
        <w:ind w:left="142"/>
        <w:rPr>
          <w:rFonts w:eastAsiaTheme="minorHAnsi"/>
          <w:szCs w:val="24"/>
        </w:rPr>
      </w:pPr>
      <w:r w:rsidRPr="007248AF">
        <w:rPr>
          <w:rFonts w:eastAsiaTheme="minorHAnsi"/>
          <w:szCs w:val="24"/>
        </w:rPr>
        <w:t xml:space="preserve">Podanie przez </w:t>
      </w:r>
      <w:r w:rsidR="00EF426B" w:rsidRPr="007248AF">
        <w:rPr>
          <w:rFonts w:eastAsiaTheme="minorHAnsi"/>
          <w:szCs w:val="24"/>
        </w:rPr>
        <w:t>Państw</w:t>
      </w:r>
      <w:r w:rsidR="00EF426B">
        <w:rPr>
          <w:rFonts w:eastAsiaTheme="minorHAnsi"/>
          <w:szCs w:val="24"/>
        </w:rPr>
        <w:t>a</w:t>
      </w:r>
      <w:r w:rsidR="00EF426B" w:rsidRPr="007248AF">
        <w:rPr>
          <w:rFonts w:eastAsiaTheme="minorHAnsi"/>
          <w:szCs w:val="24"/>
        </w:rPr>
        <w:t xml:space="preserve"> </w:t>
      </w:r>
      <w:r w:rsidRPr="007248AF">
        <w:rPr>
          <w:rFonts w:eastAsiaTheme="minorHAnsi"/>
          <w:szCs w:val="24"/>
        </w:rPr>
        <w:t>danych osobowych jest</w:t>
      </w:r>
      <w:r w:rsidR="00EF426B">
        <w:rPr>
          <w:rFonts w:eastAsiaTheme="minorHAnsi"/>
          <w:szCs w:val="24"/>
        </w:rPr>
        <w:t xml:space="preserve"> konieczne do zawarcia i wykonania</w:t>
      </w:r>
      <w:r w:rsidR="00F32189">
        <w:rPr>
          <w:rFonts w:eastAsiaTheme="minorHAnsi"/>
          <w:szCs w:val="24"/>
        </w:rPr>
        <w:t xml:space="preserve"> umowy</w:t>
      </w:r>
      <w:r w:rsidR="001D1E81">
        <w:rPr>
          <w:rFonts w:eastAsiaTheme="minorHAnsi"/>
          <w:szCs w:val="24"/>
        </w:rPr>
        <w:t xml:space="preserve"> or</w:t>
      </w:r>
      <w:r w:rsidR="00E82A0F">
        <w:rPr>
          <w:rFonts w:eastAsiaTheme="minorHAnsi"/>
          <w:szCs w:val="24"/>
        </w:rPr>
        <w:t>a</w:t>
      </w:r>
      <w:r w:rsidR="001D1E81">
        <w:rPr>
          <w:rFonts w:eastAsiaTheme="minorHAnsi"/>
          <w:szCs w:val="24"/>
        </w:rPr>
        <w:t>z</w:t>
      </w:r>
      <w:r w:rsidR="00E82A0F">
        <w:rPr>
          <w:rFonts w:eastAsiaTheme="minorHAnsi"/>
          <w:szCs w:val="24"/>
        </w:rPr>
        <w:t xml:space="preserve"> wypełnienia obowiązków prawnych ciążących na Administr</w:t>
      </w:r>
      <w:r w:rsidR="00026119">
        <w:rPr>
          <w:rFonts w:eastAsiaTheme="minorHAnsi"/>
          <w:szCs w:val="24"/>
        </w:rPr>
        <w:t>a</w:t>
      </w:r>
      <w:r w:rsidR="00E82A0F">
        <w:rPr>
          <w:rFonts w:eastAsiaTheme="minorHAnsi"/>
          <w:szCs w:val="24"/>
        </w:rPr>
        <w:t>torze</w:t>
      </w:r>
      <w:r w:rsidR="00F32189">
        <w:rPr>
          <w:rFonts w:eastAsiaTheme="minorHAnsi"/>
          <w:szCs w:val="24"/>
        </w:rPr>
        <w:t>.</w:t>
      </w:r>
    </w:p>
    <w:p w14:paraId="644452A3" w14:textId="77777777" w:rsidR="007248AF" w:rsidRPr="007248AF" w:rsidRDefault="007248AF" w:rsidP="00454DCF">
      <w:pPr>
        <w:numPr>
          <w:ilvl w:val="0"/>
          <w:numId w:val="24"/>
        </w:numPr>
        <w:spacing w:line="280" w:lineRule="exact"/>
        <w:ind w:left="567" w:hanging="567"/>
        <w:rPr>
          <w:rFonts w:eastAsiaTheme="minorEastAsia" w:cs="Times New Roman"/>
          <w:smallCaps/>
          <w:szCs w:val="24"/>
          <w:lang w:eastAsia="pl-PL"/>
        </w:rPr>
      </w:pPr>
      <w:r w:rsidRPr="007248AF">
        <w:rPr>
          <w:rFonts w:eastAsiaTheme="minorEastAsia" w:cs="Times New Roman"/>
          <w:b/>
          <w:smallCaps/>
          <w:szCs w:val="24"/>
          <w:lang w:eastAsia="pl-PL"/>
        </w:rPr>
        <w:t>zautomatyzowane podejmowanie decyzji, profilowanie</w:t>
      </w:r>
    </w:p>
    <w:p w14:paraId="2C232BE1" w14:textId="77777777" w:rsidR="007248AF" w:rsidRPr="007248AF" w:rsidRDefault="007248AF" w:rsidP="00454DCF">
      <w:pPr>
        <w:spacing w:line="280" w:lineRule="exact"/>
        <w:ind w:left="142"/>
        <w:rPr>
          <w:rFonts w:cs="Times New Roman"/>
          <w:color w:val="000074"/>
          <w:lang w:eastAsia="pl-PL"/>
        </w:rPr>
      </w:pPr>
      <w:r w:rsidRPr="007248AF">
        <w:rPr>
          <w:rFonts w:cs="Times New Roman"/>
          <w:lang w:eastAsia="pl-PL"/>
        </w:rPr>
        <w:t>Pani/Pana dane mogą być przetwarzane w sposób zautomatyzowany, jednak nie będzie to prowadziło do zautomatyzowanego podejmowania decyzji, w tym dane nie będą profilowane.</w:t>
      </w:r>
    </w:p>
    <w:p w14:paraId="5C572975" w14:textId="77777777" w:rsidR="007248AF" w:rsidRDefault="007248AF" w:rsidP="004A3DF8">
      <w:pPr>
        <w:pStyle w:val="spcja"/>
        <w:rPr>
          <w:lang w:eastAsia="pl-PL"/>
        </w:rPr>
      </w:pPr>
    </w:p>
    <w:p w14:paraId="16DE5BBA" w14:textId="77777777" w:rsidR="00695891" w:rsidRPr="00DA1C53" w:rsidRDefault="00695891" w:rsidP="00454DCF">
      <w:pPr>
        <w:pStyle w:val="Akapitzlist"/>
        <w:numPr>
          <w:ilvl w:val="0"/>
          <w:numId w:val="19"/>
        </w:numPr>
        <w:tabs>
          <w:tab w:val="left" w:pos="709"/>
        </w:tabs>
        <w:rPr>
          <w:szCs w:val="24"/>
        </w:rPr>
      </w:pPr>
      <w:r w:rsidRPr="00DA1C53">
        <w:rPr>
          <w:szCs w:val="24"/>
        </w:rPr>
        <w:t xml:space="preserve">Jeżeli dane osobowe nie zostały pozyskane bezpośrednio od </w:t>
      </w:r>
      <w:r>
        <w:rPr>
          <w:szCs w:val="24"/>
        </w:rPr>
        <w:t xml:space="preserve">Państwa, </w:t>
      </w:r>
      <w:r w:rsidRPr="00DA1C53">
        <w:rPr>
          <w:szCs w:val="24"/>
        </w:rPr>
        <w:t>a zostały podane przez inne podmioty lub osoby – zgodnie z </w:t>
      </w:r>
      <w:hyperlink r:id="rId22" w:history="1">
        <w:r w:rsidRPr="00DA1C53">
          <w:rPr>
            <w:szCs w:val="24"/>
          </w:rPr>
          <w:t>art. 14 ust. 1 lit. d) i ust. 2</w:t>
        </w:r>
      </w:hyperlink>
      <w:r w:rsidRPr="00DA1C53">
        <w:rPr>
          <w:szCs w:val="24"/>
        </w:rPr>
        <w:t xml:space="preserve"> lit. f) RODO, informujemy </w:t>
      </w:r>
      <w:r w:rsidR="00A01FCC">
        <w:rPr>
          <w:szCs w:val="24"/>
        </w:rPr>
        <w:t xml:space="preserve">Państwa </w:t>
      </w:r>
      <w:r w:rsidRPr="00DA1C53">
        <w:rPr>
          <w:szCs w:val="24"/>
        </w:rPr>
        <w:t>nadto</w:t>
      </w:r>
      <w:r w:rsidR="00A01FCC">
        <w:rPr>
          <w:szCs w:val="24"/>
        </w:rPr>
        <w:t xml:space="preserve"> jako przedstawicieli kontrahentów</w:t>
      </w:r>
      <w:r w:rsidRPr="00DA1C53">
        <w:rPr>
          <w:szCs w:val="24"/>
        </w:rPr>
        <w:t>, że:</w:t>
      </w:r>
    </w:p>
    <w:p w14:paraId="6B71A976" w14:textId="77777777" w:rsidR="00695891" w:rsidRPr="00DA1C53" w:rsidRDefault="00695891" w:rsidP="00454DCF">
      <w:pPr>
        <w:pStyle w:val="Akapitzlist"/>
        <w:numPr>
          <w:ilvl w:val="0"/>
          <w:numId w:val="18"/>
        </w:numPr>
        <w:tabs>
          <w:tab w:val="left" w:pos="284"/>
        </w:tabs>
        <w:ind w:left="714" w:hanging="714"/>
        <w:rPr>
          <w:b/>
          <w:smallCaps/>
          <w:szCs w:val="24"/>
        </w:rPr>
      </w:pPr>
      <w:r w:rsidRPr="00DA1C53">
        <w:rPr>
          <w:b/>
          <w:smallCaps/>
          <w:szCs w:val="24"/>
        </w:rPr>
        <w:t>Kategorie danych</w:t>
      </w:r>
      <w:r w:rsidR="00553FA0">
        <w:rPr>
          <w:b/>
          <w:smallCaps/>
          <w:szCs w:val="24"/>
        </w:rPr>
        <w:t>.</w:t>
      </w:r>
    </w:p>
    <w:p w14:paraId="027F0B3B" w14:textId="77777777" w:rsidR="00695891" w:rsidRPr="00DA1C53" w:rsidRDefault="00695891" w:rsidP="003158D2">
      <w:pPr>
        <w:pStyle w:val="Akapitzlist"/>
        <w:tabs>
          <w:tab w:val="left" w:pos="0"/>
        </w:tabs>
        <w:ind w:left="0"/>
        <w:rPr>
          <w:color w:val="000000" w:themeColor="text1"/>
          <w:szCs w:val="24"/>
        </w:rPr>
      </w:pPr>
      <w:r w:rsidRPr="00DA1C53">
        <w:rPr>
          <w:color w:val="000000" w:themeColor="text1"/>
          <w:szCs w:val="24"/>
        </w:rPr>
        <w:t xml:space="preserve">W zależności od okoliczności sprawy będziemy przetwarzać między innymi następujące kategorie </w:t>
      </w:r>
      <w:r>
        <w:rPr>
          <w:color w:val="000000" w:themeColor="text1"/>
          <w:szCs w:val="24"/>
        </w:rPr>
        <w:t xml:space="preserve">Państwa </w:t>
      </w:r>
      <w:r w:rsidRPr="00DA1C53">
        <w:rPr>
          <w:color w:val="000000" w:themeColor="text1"/>
          <w:szCs w:val="24"/>
        </w:rPr>
        <w:t>danych osobowych: podstawowe dane identyfikacyjne (np. imię i nazwisko), dane teleadresowe</w:t>
      </w:r>
      <w:r>
        <w:rPr>
          <w:color w:val="000000" w:themeColor="text1"/>
          <w:szCs w:val="24"/>
        </w:rPr>
        <w:t xml:space="preserve"> i kontaktowe</w:t>
      </w:r>
      <w:r w:rsidRPr="00DA1C53">
        <w:rPr>
          <w:color w:val="000000" w:themeColor="text1"/>
          <w:szCs w:val="24"/>
        </w:rPr>
        <w:t xml:space="preserve"> (np. </w:t>
      </w:r>
      <w:r w:rsidR="00201C93">
        <w:rPr>
          <w:color w:val="000000" w:themeColor="text1"/>
          <w:szCs w:val="24"/>
        </w:rPr>
        <w:t xml:space="preserve">adres miejsca zatrudnienia, </w:t>
      </w:r>
      <w:r w:rsidRPr="00DA1C53">
        <w:rPr>
          <w:color w:val="000000" w:themeColor="text1"/>
          <w:szCs w:val="24"/>
        </w:rPr>
        <w:t>numer telefonu</w:t>
      </w:r>
      <w:r>
        <w:rPr>
          <w:color w:val="000000" w:themeColor="text1"/>
          <w:szCs w:val="24"/>
        </w:rPr>
        <w:t>, adres poczty elektronicznej</w:t>
      </w:r>
      <w:r w:rsidRPr="00DA1C53">
        <w:rPr>
          <w:color w:val="000000" w:themeColor="text1"/>
          <w:szCs w:val="24"/>
        </w:rPr>
        <w:t xml:space="preserve">), </w:t>
      </w:r>
      <w:r w:rsidR="004D2801">
        <w:rPr>
          <w:color w:val="000000" w:themeColor="text1"/>
          <w:szCs w:val="24"/>
        </w:rPr>
        <w:t xml:space="preserve">inne </w:t>
      </w:r>
      <w:r w:rsidRPr="00DA1C53">
        <w:rPr>
          <w:color w:val="000000" w:themeColor="text1"/>
          <w:szCs w:val="24"/>
        </w:rPr>
        <w:t>dane dotyczące zatrudnienia</w:t>
      </w:r>
      <w:r w:rsidR="004D2801">
        <w:rPr>
          <w:color w:val="000000" w:themeColor="text1"/>
          <w:szCs w:val="24"/>
        </w:rPr>
        <w:t xml:space="preserve"> (np. stanowisko służbowe)</w:t>
      </w:r>
      <w:r w:rsidRPr="00DA1C53">
        <w:rPr>
          <w:color w:val="000000" w:themeColor="text1"/>
          <w:szCs w:val="24"/>
        </w:rPr>
        <w:t>. Kategorie danych będą zbierane z poszanowaniem zasady adekwatności, mając na uwadze cel załatwienia sprawy i wynikać będą przede wszystkim z obowiązujących przepisów prawa.</w:t>
      </w:r>
    </w:p>
    <w:p w14:paraId="5EDE978B" w14:textId="77777777" w:rsidR="00695891" w:rsidRPr="00DA1C53" w:rsidRDefault="00695891" w:rsidP="00454DCF">
      <w:pPr>
        <w:pStyle w:val="Akapitzlist"/>
        <w:numPr>
          <w:ilvl w:val="0"/>
          <w:numId w:val="18"/>
        </w:numPr>
        <w:tabs>
          <w:tab w:val="left" w:pos="284"/>
          <w:tab w:val="left" w:pos="567"/>
        </w:tabs>
        <w:ind w:left="426" w:hanging="426"/>
        <w:rPr>
          <w:b/>
          <w:smallCaps/>
          <w:szCs w:val="24"/>
        </w:rPr>
      </w:pPr>
      <w:r w:rsidRPr="00DA1C53">
        <w:rPr>
          <w:b/>
          <w:smallCaps/>
          <w:szCs w:val="24"/>
        </w:rPr>
        <w:t>Źródło pochodzenia danych osobowych</w:t>
      </w:r>
      <w:r w:rsidR="00553FA0">
        <w:rPr>
          <w:b/>
          <w:smallCaps/>
          <w:szCs w:val="24"/>
        </w:rPr>
        <w:t>.</w:t>
      </w:r>
    </w:p>
    <w:p w14:paraId="1C68A9C9" w14:textId="77777777" w:rsidR="00695891" w:rsidRPr="00DA1C53" w:rsidRDefault="00695891" w:rsidP="003158D2">
      <w:pPr>
        <w:pStyle w:val="Akapitzlist"/>
        <w:ind w:left="0"/>
        <w:rPr>
          <w:color w:val="000000" w:themeColor="text1"/>
          <w:szCs w:val="24"/>
        </w:rPr>
      </w:pPr>
      <w:r>
        <w:rPr>
          <w:color w:val="000000" w:themeColor="text1"/>
          <w:szCs w:val="24"/>
        </w:rPr>
        <w:t xml:space="preserve">Państwa </w:t>
      </w:r>
      <w:r w:rsidRPr="00DA1C53">
        <w:rPr>
          <w:color w:val="000000" w:themeColor="text1"/>
          <w:szCs w:val="24"/>
        </w:rPr>
        <w:t>dane osobowe pochodzić będą od</w:t>
      </w:r>
      <w:r w:rsidR="00703681">
        <w:rPr>
          <w:color w:val="000000" w:themeColor="text1"/>
          <w:szCs w:val="24"/>
        </w:rPr>
        <w:t xml:space="preserve"> kontrahentów</w:t>
      </w:r>
      <w:r w:rsidR="00AC3982">
        <w:rPr>
          <w:color w:val="000000" w:themeColor="text1"/>
          <w:szCs w:val="24"/>
        </w:rPr>
        <w:t xml:space="preserve"> Administratora</w:t>
      </w:r>
      <w:r w:rsidR="000467E4">
        <w:rPr>
          <w:color w:val="000000" w:themeColor="text1"/>
          <w:szCs w:val="24"/>
        </w:rPr>
        <w:t>,  a także ze źródeł publicznych, prowadzonych przez odpowiednie organy administracji publicznej.</w:t>
      </w:r>
    </w:p>
    <w:p w14:paraId="2A5F9605" w14:textId="77777777" w:rsidR="00454DCF" w:rsidRPr="00C2143F" w:rsidRDefault="00454DCF" w:rsidP="00454DCF">
      <w:pPr>
        <w:rPr>
          <w:i/>
          <w:iCs/>
          <w:color w:val="00B0F0"/>
        </w:rPr>
      </w:pPr>
      <w:r w:rsidRPr="00C2143F">
        <w:rPr>
          <w:i/>
          <w:iCs/>
          <w:color w:val="00B0F0"/>
        </w:rPr>
        <w:t>----------------------------------------------------------------------------------------------------------------</w:t>
      </w:r>
    </w:p>
    <w:p w14:paraId="2CCEBC90" w14:textId="23913822" w:rsidR="002975AC" w:rsidRPr="002975AC" w:rsidRDefault="002975AC" w:rsidP="00454DCF">
      <w:pPr>
        <w:spacing w:line="280" w:lineRule="exact"/>
        <w:rPr>
          <w:color w:val="FF0000"/>
        </w:rPr>
      </w:pPr>
      <w:r w:rsidRPr="00454DCF">
        <w:rPr>
          <w:color w:val="FF0000"/>
          <w:shd w:val="clear" w:color="auto" w:fill="FFFF99"/>
        </w:rPr>
        <w:t>Klauzulę informacyjną należy</w:t>
      </w:r>
      <w:r w:rsidRPr="002975AC">
        <w:rPr>
          <w:color w:val="FF0000"/>
        </w:rPr>
        <w:t>:</w:t>
      </w:r>
    </w:p>
    <w:p w14:paraId="1224A77F" w14:textId="1B644A0A" w:rsidR="002975AC" w:rsidRPr="002975AC" w:rsidRDefault="002975AC" w:rsidP="003158D2">
      <w:pPr>
        <w:numPr>
          <w:ilvl w:val="0"/>
          <w:numId w:val="29"/>
        </w:numPr>
        <w:spacing w:line="280" w:lineRule="exact"/>
        <w:ind w:left="357" w:hanging="357"/>
        <w:rPr>
          <w:rFonts w:cs="Times New Roman"/>
          <w:color w:val="FF0000"/>
          <w:szCs w:val="24"/>
        </w:rPr>
      </w:pPr>
      <w:r w:rsidRPr="00454DCF">
        <w:rPr>
          <w:rFonts w:cs="Times New Roman"/>
          <w:b/>
          <w:bCs/>
          <w:color w:val="FF0000"/>
          <w:szCs w:val="24"/>
        </w:rPr>
        <w:t>przekazać</w:t>
      </w:r>
      <w:r w:rsidRPr="002975AC">
        <w:rPr>
          <w:rFonts w:cs="Times New Roman"/>
          <w:color w:val="FF0000"/>
          <w:szCs w:val="24"/>
        </w:rPr>
        <w:t xml:space="preserve"> osobom będącym kontrahentami i ich przedstawicielami (m.in. dostawom usług, towarów), kontaktującym się z Biblioteką jeszcze przed zawarciem umowy (np. w celu przeprowadzenia negocjacji), a ponadto</w:t>
      </w:r>
    </w:p>
    <w:p w14:paraId="233A7C0B" w14:textId="5301709C" w:rsidR="002975AC" w:rsidRDefault="002975AC" w:rsidP="00454DCF">
      <w:pPr>
        <w:numPr>
          <w:ilvl w:val="0"/>
          <w:numId w:val="29"/>
        </w:numPr>
        <w:spacing w:line="280" w:lineRule="exact"/>
        <w:rPr>
          <w:rFonts w:cs="Times New Roman"/>
          <w:color w:val="FF0000"/>
          <w:szCs w:val="24"/>
        </w:rPr>
      </w:pPr>
      <w:r w:rsidRPr="00454DCF">
        <w:rPr>
          <w:rFonts w:cs="Times New Roman"/>
          <w:b/>
          <w:bCs/>
          <w:color w:val="FF0000"/>
          <w:szCs w:val="24"/>
        </w:rPr>
        <w:t>umieścić</w:t>
      </w:r>
      <w:r w:rsidRPr="002975AC">
        <w:rPr>
          <w:rFonts w:cs="Times New Roman"/>
          <w:color w:val="FF0000"/>
          <w:szCs w:val="24"/>
        </w:rPr>
        <w:t xml:space="preserve"> na stronie internetowej</w:t>
      </w:r>
      <w:r w:rsidR="001359CD">
        <w:rPr>
          <w:rFonts w:cs="Times New Roman"/>
          <w:color w:val="FF0000"/>
          <w:szCs w:val="24"/>
        </w:rPr>
        <w:t>;</w:t>
      </w:r>
    </w:p>
    <w:p w14:paraId="6AE711DD" w14:textId="6EDF1F97" w:rsidR="001B7D48" w:rsidRPr="009A6A48" w:rsidRDefault="001B7D48" w:rsidP="001B7D48">
      <w:pPr>
        <w:numPr>
          <w:ilvl w:val="0"/>
          <w:numId w:val="29"/>
        </w:numPr>
        <w:spacing w:line="280" w:lineRule="exact"/>
        <w:rPr>
          <w:bCs/>
          <w:color w:val="FF0000"/>
        </w:rPr>
      </w:pPr>
      <w:r w:rsidRPr="001B7D48">
        <w:rPr>
          <w:b/>
          <w:bCs/>
          <w:color w:val="FF0000"/>
        </w:rPr>
        <w:t>umieścić</w:t>
      </w:r>
      <w:r w:rsidRPr="001B7D48">
        <w:rPr>
          <w:b/>
          <w:color w:val="FF0000"/>
        </w:rPr>
        <w:t xml:space="preserve"> </w:t>
      </w:r>
      <w:r w:rsidRPr="00471689">
        <w:rPr>
          <w:b/>
          <w:color w:val="FF0000"/>
        </w:rPr>
        <w:t xml:space="preserve">w widocznym, ogólnodostępnym miejscu </w:t>
      </w:r>
      <w:r w:rsidRPr="00471689">
        <w:rPr>
          <w:bCs/>
          <w:color w:val="FF0000"/>
        </w:rPr>
        <w:t xml:space="preserve">w siedzibie </w:t>
      </w:r>
      <w:r w:rsidR="00350A35" w:rsidRPr="00471689">
        <w:rPr>
          <w:bCs/>
          <w:color w:val="FF0000"/>
        </w:rPr>
        <w:t>Biblioteki</w:t>
      </w:r>
      <w:r w:rsidRPr="00471689">
        <w:rPr>
          <w:bCs/>
          <w:color w:val="FF0000"/>
        </w:rPr>
        <w:t>, np. na tablicy ogłoszeń.</w:t>
      </w:r>
    </w:p>
    <w:p w14:paraId="6F3E53DF" w14:textId="77777777" w:rsidR="002975AC" w:rsidRDefault="002975AC" w:rsidP="001B7D48">
      <w:pPr>
        <w:pStyle w:val="spcja"/>
      </w:pPr>
    </w:p>
    <w:p w14:paraId="45247EA8" w14:textId="25FDA109" w:rsidR="002975AC" w:rsidRDefault="002975AC" w:rsidP="00454DCF">
      <w:pPr>
        <w:spacing w:line="280" w:lineRule="exact"/>
        <w:rPr>
          <w:b/>
          <w:bCs/>
          <w:color w:val="FF0000"/>
          <w:u w:val="single"/>
        </w:rPr>
      </w:pPr>
      <w:r w:rsidRPr="007A6D10">
        <w:rPr>
          <w:b/>
          <w:bCs/>
          <w:color w:val="FF0000"/>
          <w:u w:val="single"/>
        </w:rPr>
        <w:t>UWAGA</w:t>
      </w:r>
      <w:r w:rsidR="00454DCF">
        <w:rPr>
          <w:b/>
          <w:bCs/>
          <w:color w:val="FF0000"/>
          <w:u w:val="single"/>
        </w:rPr>
        <w:t>!</w:t>
      </w:r>
    </w:p>
    <w:p w14:paraId="241BDB8F" w14:textId="1727FF7C" w:rsidR="002975AC" w:rsidRPr="002975AC" w:rsidRDefault="002975AC" w:rsidP="00454DCF">
      <w:pPr>
        <w:pStyle w:val="normalny2"/>
        <w:spacing w:line="280" w:lineRule="exact"/>
        <w:rPr>
          <w:color w:val="FF0000"/>
        </w:rPr>
      </w:pPr>
      <w:r w:rsidRPr="002975AC">
        <w:rPr>
          <w:color w:val="FF0000"/>
        </w:rPr>
        <w:lastRenderedPageBreak/>
        <w:t>Rekomendujemy, aby w treści każdej umowy zawieranej z podmiotem trzecim – kontrahentem lub wykonawcą wybranym przez Bibliotekę (m.in. z najemcą, dzierżawcą, biorącym w użyczenie, zleceniobiorcą), w odrębnym paragrafie umowy każdorazowo umieszczać następujące postanowienie:</w:t>
      </w:r>
    </w:p>
    <w:p w14:paraId="5BC2BF56" w14:textId="77777777" w:rsidR="002975AC" w:rsidRPr="00486F13" w:rsidRDefault="002975AC" w:rsidP="00454DCF">
      <w:pPr>
        <w:pStyle w:val="normalny2"/>
        <w:spacing w:line="280" w:lineRule="exact"/>
        <w:jc w:val="center"/>
        <w:rPr>
          <w:b/>
          <w:bCs/>
          <w:i/>
          <w:iCs/>
          <w:color w:val="000048"/>
        </w:rPr>
      </w:pPr>
      <w:r w:rsidRPr="00486F13">
        <w:rPr>
          <w:b/>
          <w:bCs/>
          <w:i/>
          <w:iCs/>
          <w:color w:val="000048"/>
        </w:rPr>
        <w:t>§  ………</w:t>
      </w:r>
    </w:p>
    <w:p w14:paraId="59331D88" w14:textId="77777777" w:rsidR="002975AC" w:rsidRPr="00486F13" w:rsidRDefault="002975AC" w:rsidP="00454DCF">
      <w:pPr>
        <w:pStyle w:val="normalny2"/>
        <w:numPr>
          <w:ilvl w:val="0"/>
          <w:numId w:val="31"/>
        </w:numPr>
        <w:spacing w:line="280" w:lineRule="exact"/>
        <w:rPr>
          <w:i/>
          <w:iCs/>
          <w:color w:val="000048"/>
        </w:rPr>
      </w:pPr>
      <w:r w:rsidRPr="00486F13">
        <w:rPr>
          <w:i/>
          <w:iCs/>
          <w:color w:val="000048"/>
        </w:rPr>
        <w:t>Z uwagi na przetwarzanie przez Zamawiającego w związku z wykonaniem niniejszej umowy danych osobowych Wykonawcy, Zamawiający udostępnia Wykonawcy klauzulę informacyjną o przetwarzaniu danych osobowych, stanowiącą załącznik nr ….. do umowy.</w:t>
      </w:r>
    </w:p>
    <w:p w14:paraId="1900DBB3" w14:textId="77777777" w:rsidR="002975AC" w:rsidRPr="00D17B34" w:rsidRDefault="002975AC" w:rsidP="00454DCF">
      <w:pPr>
        <w:pStyle w:val="normalny2"/>
        <w:numPr>
          <w:ilvl w:val="0"/>
          <w:numId w:val="31"/>
        </w:numPr>
        <w:spacing w:line="280" w:lineRule="exact"/>
      </w:pPr>
      <w:r w:rsidRPr="00486F13">
        <w:rPr>
          <w:i/>
          <w:iCs/>
          <w:color w:val="000048"/>
        </w:rPr>
        <w:t>Wykonawca zobowiązuje się do dalszego udostępnienia załączonej klauzuli informacyjnej, o której mowa w ust. 1, swoim pracownikom i osobom współpracującym, uczestniczącym w realizacji niniejszej umowy</w:t>
      </w:r>
      <w:r w:rsidRPr="00D17B34">
        <w:t>.</w:t>
      </w:r>
    </w:p>
    <w:p w14:paraId="50F92E14" w14:textId="77777777" w:rsidR="002975AC" w:rsidRPr="002975AC" w:rsidRDefault="002975AC" w:rsidP="00454DCF">
      <w:pPr>
        <w:pStyle w:val="normalny2"/>
        <w:spacing w:line="280" w:lineRule="exact"/>
        <w:rPr>
          <w:color w:val="FF0000"/>
        </w:rPr>
      </w:pPr>
      <w:r w:rsidRPr="002975AC">
        <w:rPr>
          <w:color w:val="FF0000"/>
        </w:rPr>
        <w:t xml:space="preserve">Należy zwrócić uwagę, aby użyte w powyższym zapisie umownym określenia: „Zamawiający” i „Wykonawca” każdorazowo </w:t>
      </w:r>
      <w:r w:rsidRPr="0037381B">
        <w:rPr>
          <w:b/>
          <w:bCs/>
          <w:color w:val="FF0000"/>
        </w:rPr>
        <w:t>dostosować</w:t>
      </w:r>
      <w:r w:rsidRPr="002975AC">
        <w:rPr>
          <w:color w:val="FF0000"/>
        </w:rPr>
        <w:t xml:space="preserve"> do określeń stron występujących w danej umowie (np. w przypadku sporządzania umowy najmu zamiast Zamawiający wpisać Wynajmujący, a zamiast Wykonawca wpisać Najemca).</w:t>
      </w:r>
    </w:p>
    <w:p w14:paraId="6C882B62" w14:textId="3EF545D0" w:rsidR="002975AC" w:rsidRDefault="002975AC" w:rsidP="00454DCF">
      <w:pPr>
        <w:spacing w:line="280" w:lineRule="exact"/>
        <w:rPr>
          <w:rFonts w:eastAsiaTheme="minorHAnsi"/>
        </w:rPr>
      </w:pPr>
    </w:p>
    <w:p w14:paraId="723BEC82" w14:textId="77777777" w:rsidR="0037381B" w:rsidRPr="0037381B" w:rsidRDefault="0037381B" w:rsidP="0037381B">
      <w:pPr>
        <w:shd w:val="clear" w:color="auto" w:fill="FFFF99"/>
        <w:suppressAutoHyphens w:val="0"/>
        <w:spacing w:after="0" w:line="259" w:lineRule="auto"/>
        <w:rPr>
          <w:rFonts w:eastAsia="Times New Roman"/>
          <w:color w:val="000066"/>
          <w:kern w:val="0"/>
          <w14:ligatures w14:val="none"/>
        </w:rPr>
      </w:pPr>
      <w:bookmarkStart w:id="3" w:name="_Hlk27137288"/>
      <w:r w:rsidRPr="0037381B">
        <w:rPr>
          <w:rFonts w:eastAsia="Times New Roman"/>
          <w:b/>
          <w:bCs/>
          <w:color w:val="FF0000"/>
          <w:kern w:val="0"/>
          <w:u w:val="single"/>
          <w14:ligatures w14:val="none"/>
        </w:rPr>
        <w:t>UWAGA</w:t>
      </w:r>
      <w:bookmarkEnd w:id="3"/>
      <w:r w:rsidRPr="0037381B">
        <w:rPr>
          <w:rFonts w:eastAsia="Times New Roman"/>
          <w:color w:val="000066"/>
          <w:kern w:val="0"/>
          <w:u w:val="single"/>
          <w14:ligatures w14:val="none"/>
        </w:rPr>
        <w:t xml:space="preserve">: Niniejszy komentarz jest informacją uzupełniającą dla Państwa placówki – </w:t>
      </w:r>
      <w:r w:rsidRPr="0037381B">
        <w:rPr>
          <w:rFonts w:eastAsia="Times New Roman"/>
          <w:b/>
          <w:bCs/>
          <w:color w:val="FF0000"/>
          <w:kern w:val="0"/>
          <w:u w:val="single"/>
          <w:shd w:val="clear" w:color="auto" w:fill="FFFF99"/>
          <w14:ligatures w14:val="none"/>
        </w:rPr>
        <w:t>należy go usunąć z formularza przed jego wykorzystaniem</w:t>
      </w:r>
      <w:r w:rsidRPr="0037381B">
        <w:rPr>
          <w:rFonts w:eastAsia="Times New Roman"/>
          <w:color w:val="000066"/>
          <w:kern w:val="0"/>
          <w14:ligatures w14:val="none"/>
        </w:rPr>
        <w:t>.</w:t>
      </w:r>
    </w:p>
    <w:p w14:paraId="0050BF9C" w14:textId="7FED39AC" w:rsidR="002975AC" w:rsidRPr="002975AC" w:rsidRDefault="0037381B" w:rsidP="0037381B">
      <w:pPr>
        <w:spacing w:line="280" w:lineRule="exact"/>
        <w:rPr>
          <w:rFonts w:cs="Calibri"/>
          <w:b/>
          <w:bCs/>
        </w:rPr>
      </w:pPr>
      <w:r w:rsidRPr="0037381B">
        <w:rPr>
          <w:rFonts w:eastAsia="Times New Roman"/>
          <w:i/>
          <w:iCs/>
          <w:color w:val="00B0F0"/>
          <w:kern w:val="0"/>
          <w14:ligatures w14:val="none"/>
        </w:rPr>
        <w:t>-----------------------------------------------------------------------------------------------------------------</w:t>
      </w:r>
    </w:p>
    <w:p w14:paraId="6284161A" w14:textId="77777777" w:rsidR="002975AC" w:rsidRPr="00CB45D7" w:rsidRDefault="002975AC" w:rsidP="006C2A56">
      <w:pPr>
        <w:rPr>
          <w:rFonts w:eastAsiaTheme="minorHAnsi"/>
        </w:rPr>
      </w:pPr>
    </w:p>
    <w:sectPr w:rsidR="002975AC" w:rsidRPr="00CB45D7" w:rsidSect="007F7FB3">
      <w:headerReference w:type="default" r:id="rId23"/>
      <w:footerReference w:type="default" r:id="rId24"/>
      <w:pgSz w:w="11906" w:h="16838"/>
      <w:pgMar w:top="851" w:right="1304"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2FF9" w14:textId="77777777" w:rsidR="004E2C9D" w:rsidRDefault="004E2C9D">
      <w:pPr>
        <w:spacing w:after="0" w:line="240" w:lineRule="auto"/>
      </w:pPr>
      <w:r>
        <w:separator/>
      </w:r>
    </w:p>
  </w:endnote>
  <w:endnote w:type="continuationSeparator" w:id="0">
    <w:p w14:paraId="255C040C" w14:textId="77777777" w:rsidR="004E2C9D" w:rsidRDefault="004E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8479125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7870140F" w14:textId="77777777" w:rsidR="00000000" w:rsidRPr="005F5306" w:rsidRDefault="00176A55" w:rsidP="005F5306">
            <w:pPr>
              <w:pStyle w:val="Stopka"/>
              <w:jc w:val="center"/>
              <w:rPr>
                <w:sz w:val="16"/>
                <w:szCs w:val="16"/>
              </w:rPr>
            </w:pPr>
            <w:r w:rsidRPr="005F5306">
              <w:rPr>
                <w:sz w:val="16"/>
                <w:szCs w:val="16"/>
              </w:rPr>
              <w:fldChar w:fldCharType="begin"/>
            </w:r>
            <w:r w:rsidRPr="005F5306">
              <w:rPr>
                <w:sz w:val="16"/>
                <w:szCs w:val="16"/>
              </w:rPr>
              <w:instrText>PAGE</w:instrText>
            </w:r>
            <w:r w:rsidRPr="005F5306">
              <w:rPr>
                <w:sz w:val="16"/>
                <w:szCs w:val="16"/>
              </w:rPr>
              <w:fldChar w:fldCharType="separate"/>
            </w:r>
            <w:r w:rsidRPr="005F5306">
              <w:rPr>
                <w:sz w:val="16"/>
                <w:szCs w:val="16"/>
              </w:rPr>
              <w:t>2</w:t>
            </w:r>
            <w:r w:rsidRPr="005F5306">
              <w:rPr>
                <w:sz w:val="16"/>
                <w:szCs w:val="16"/>
              </w:rPr>
              <w:fldChar w:fldCharType="end"/>
            </w:r>
            <w:r w:rsidRPr="005F5306">
              <w:rPr>
                <w:sz w:val="16"/>
                <w:szCs w:val="16"/>
              </w:rPr>
              <w:t xml:space="preserve"> z </w:t>
            </w:r>
            <w:r w:rsidRPr="005F5306">
              <w:rPr>
                <w:sz w:val="16"/>
                <w:szCs w:val="16"/>
              </w:rPr>
              <w:fldChar w:fldCharType="begin"/>
            </w:r>
            <w:r w:rsidRPr="005F5306">
              <w:rPr>
                <w:sz w:val="16"/>
                <w:szCs w:val="16"/>
              </w:rPr>
              <w:instrText>NUMPAGES</w:instrText>
            </w:r>
            <w:r w:rsidRPr="005F5306">
              <w:rPr>
                <w:sz w:val="16"/>
                <w:szCs w:val="16"/>
              </w:rPr>
              <w:fldChar w:fldCharType="separate"/>
            </w:r>
            <w:r w:rsidRPr="005F5306">
              <w:rPr>
                <w:sz w:val="16"/>
                <w:szCs w:val="16"/>
              </w:rPr>
              <w:t>2</w:t>
            </w:r>
            <w:r w:rsidRPr="005F5306">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0F9D" w14:textId="77777777" w:rsidR="004E2C9D" w:rsidRDefault="004E2C9D">
      <w:pPr>
        <w:spacing w:after="0" w:line="240" w:lineRule="auto"/>
      </w:pPr>
      <w:r>
        <w:separator/>
      </w:r>
    </w:p>
  </w:footnote>
  <w:footnote w:type="continuationSeparator" w:id="0">
    <w:p w14:paraId="3A55539E" w14:textId="77777777" w:rsidR="004E2C9D" w:rsidRDefault="004E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EB3F" w14:textId="77777777" w:rsidR="00245519" w:rsidRPr="00245519" w:rsidRDefault="00245519" w:rsidP="00245519">
    <w:pPr>
      <w:pStyle w:val="nagwek20"/>
      <w:spacing w:after="0" w:line="240" w:lineRule="auto"/>
      <w:jc w:val="right"/>
      <w:rPr>
        <w:rFonts w:eastAsiaTheme="minorEastAsia"/>
        <w:b w:val="0"/>
        <w:bCs w:val="0"/>
        <w:i/>
        <w:iCs/>
        <w:sz w:val="16"/>
        <w:szCs w:val="16"/>
        <w:u w:val="none"/>
        <w:lang w:eastAsia="pl-PL"/>
      </w:rPr>
    </w:pPr>
    <w:r w:rsidRPr="00245519">
      <w:rPr>
        <w:rFonts w:eastAsiaTheme="minorEastAsia"/>
        <w:b w:val="0"/>
        <w:bCs w:val="0"/>
        <w:i/>
        <w:iCs/>
        <w:sz w:val="16"/>
        <w:szCs w:val="16"/>
        <w:u w:val="none"/>
        <w:lang w:eastAsia="pl-PL"/>
      </w:rPr>
      <w:t>Klauzula informacyjna dot. przetwarzania danych osobowych dla kontrahent</w:t>
    </w:r>
    <w:r w:rsidR="00E4014D">
      <w:rPr>
        <w:rFonts w:eastAsiaTheme="minorEastAsia"/>
        <w:b w:val="0"/>
        <w:bCs w:val="0"/>
        <w:i/>
        <w:iCs/>
        <w:sz w:val="16"/>
        <w:szCs w:val="16"/>
        <w:u w:val="none"/>
        <w:lang w:eastAsia="pl-PL"/>
      </w:rPr>
      <w:t>ów</w:t>
    </w:r>
    <w:r w:rsidRPr="00245519">
      <w:rPr>
        <w:rFonts w:eastAsiaTheme="minorEastAsia"/>
        <w:b w:val="0"/>
        <w:bCs w:val="0"/>
        <w:i/>
        <w:iCs/>
        <w:sz w:val="16"/>
        <w:szCs w:val="16"/>
        <w:u w:val="none"/>
        <w:lang w:eastAsia="pl-PL"/>
      </w:rPr>
      <w:t>, w tym najemc</w:t>
    </w:r>
    <w:r w:rsidR="00E4014D">
      <w:rPr>
        <w:rFonts w:eastAsiaTheme="minorEastAsia"/>
        <w:b w:val="0"/>
        <w:bCs w:val="0"/>
        <w:i/>
        <w:iCs/>
        <w:sz w:val="16"/>
        <w:szCs w:val="16"/>
        <w:u w:val="none"/>
        <w:lang w:eastAsia="pl-PL"/>
      </w:rPr>
      <w: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8D3"/>
    <w:multiLevelType w:val="hybridMultilevel"/>
    <w:tmpl w:val="6E263E0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41564"/>
    <w:multiLevelType w:val="hybridMultilevel"/>
    <w:tmpl w:val="AD4004E0"/>
    <w:lvl w:ilvl="0" w:tplc="519E954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981568B"/>
    <w:multiLevelType w:val="hybridMultilevel"/>
    <w:tmpl w:val="C7DA8970"/>
    <w:lvl w:ilvl="0" w:tplc="FF18E204">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F498C"/>
    <w:multiLevelType w:val="hybridMultilevel"/>
    <w:tmpl w:val="65DE8B88"/>
    <w:lvl w:ilvl="0" w:tplc="4228548C">
      <w:start w:val="1"/>
      <w:numFmt w:val="decimal"/>
      <w:lvlText w:val="%1."/>
      <w:lvlJc w:val="left"/>
      <w:pPr>
        <w:ind w:left="708"/>
      </w:pPr>
      <w:rPr>
        <w:rFonts w:ascii="Times New Roman" w:hAnsi="Times New Roman" w:hint="default"/>
        <w:b/>
        <w:bCs/>
        <w:i w:val="0"/>
        <w:strike w:val="0"/>
        <w:dstrike w:val="0"/>
        <w:color w:val="000000"/>
        <w:sz w:val="24"/>
        <w:szCs w:val="28"/>
        <w:u w:val="none" w:color="000000"/>
        <w:vertAlign w:val="baseline"/>
      </w:rPr>
    </w:lvl>
    <w:lvl w:ilvl="1" w:tplc="C04EF84C">
      <w:start w:val="1"/>
      <w:numFmt w:val="lowerLetter"/>
      <w:lvlText w:val="%2"/>
      <w:lvlJc w:val="left"/>
      <w:pPr>
        <w:ind w:left="1354"/>
      </w:pPr>
      <w:rPr>
        <w:rFonts w:ascii="Calibri" w:eastAsia="Times New Roman" w:hAnsi="Calibri" w:cs="Calibri"/>
        <w:b/>
        <w:bCs/>
        <w:i w:val="0"/>
        <w:strike w:val="0"/>
        <w:dstrike w:val="0"/>
        <w:color w:val="000000"/>
        <w:sz w:val="24"/>
        <w:szCs w:val="24"/>
        <w:u w:val="none" w:color="000000"/>
        <w:vertAlign w:val="baseline"/>
      </w:rPr>
    </w:lvl>
    <w:lvl w:ilvl="2" w:tplc="12B4E5C0">
      <w:start w:val="1"/>
      <w:numFmt w:val="lowerRoman"/>
      <w:lvlText w:val="%3"/>
      <w:lvlJc w:val="left"/>
      <w:pPr>
        <w:ind w:left="2074"/>
      </w:pPr>
      <w:rPr>
        <w:rFonts w:ascii="Calibri" w:eastAsia="Times New Roman" w:hAnsi="Calibri" w:cs="Calibri"/>
        <w:b/>
        <w:bCs/>
        <w:i w:val="0"/>
        <w:strike w:val="0"/>
        <w:dstrike w:val="0"/>
        <w:color w:val="000000"/>
        <w:sz w:val="24"/>
        <w:szCs w:val="24"/>
        <w:u w:val="none" w:color="000000"/>
        <w:vertAlign w:val="baseline"/>
      </w:rPr>
    </w:lvl>
    <w:lvl w:ilvl="3" w:tplc="AA54CA32">
      <w:start w:val="1"/>
      <w:numFmt w:val="decimal"/>
      <w:lvlText w:val="%4"/>
      <w:lvlJc w:val="left"/>
      <w:pPr>
        <w:ind w:left="2794"/>
      </w:pPr>
      <w:rPr>
        <w:rFonts w:ascii="Calibri" w:eastAsia="Times New Roman" w:hAnsi="Calibri" w:cs="Calibri"/>
        <w:b/>
        <w:bCs/>
        <w:i w:val="0"/>
        <w:strike w:val="0"/>
        <w:dstrike w:val="0"/>
        <w:color w:val="000000"/>
        <w:sz w:val="24"/>
        <w:szCs w:val="24"/>
        <w:u w:val="none" w:color="000000"/>
        <w:vertAlign w:val="baseline"/>
      </w:rPr>
    </w:lvl>
    <w:lvl w:ilvl="4" w:tplc="847C1AAE">
      <w:start w:val="1"/>
      <w:numFmt w:val="lowerLetter"/>
      <w:lvlText w:val="%5"/>
      <w:lvlJc w:val="left"/>
      <w:pPr>
        <w:ind w:left="3514"/>
      </w:pPr>
      <w:rPr>
        <w:rFonts w:ascii="Calibri" w:eastAsia="Times New Roman" w:hAnsi="Calibri" w:cs="Calibri"/>
        <w:b/>
        <w:bCs/>
        <w:i w:val="0"/>
        <w:strike w:val="0"/>
        <w:dstrike w:val="0"/>
        <w:color w:val="000000"/>
        <w:sz w:val="24"/>
        <w:szCs w:val="24"/>
        <w:u w:val="none" w:color="000000"/>
        <w:vertAlign w:val="baseline"/>
      </w:rPr>
    </w:lvl>
    <w:lvl w:ilvl="5" w:tplc="D526BD8C">
      <w:start w:val="1"/>
      <w:numFmt w:val="lowerRoman"/>
      <w:lvlText w:val="%6"/>
      <w:lvlJc w:val="left"/>
      <w:pPr>
        <w:ind w:left="4234"/>
      </w:pPr>
      <w:rPr>
        <w:rFonts w:ascii="Calibri" w:eastAsia="Times New Roman" w:hAnsi="Calibri" w:cs="Calibri"/>
        <w:b/>
        <w:bCs/>
        <w:i w:val="0"/>
        <w:strike w:val="0"/>
        <w:dstrike w:val="0"/>
        <w:color w:val="000000"/>
        <w:sz w:val="24"/>
        <w:szCs w:val="24"/>
        <w:u w:val="none" w:color="000000"/>
        <w:vertAlign w:val="baseline"/>
      </w:rPr>
    </w:lvl>
    <w:lvl w:ilvl="6" w:tplc="267A885E">
      <w:start w:val="1"/>
      <w:numFmt w:val="decimal"/>
      <w:lvlText w:val="%7"/>
      <w:lvlJc w:val="left"/>
      <w:pPr>
        <w:ind w:left="4954"/>
      </w:pPr>
      <w:rPr>
        <w:rFonts w:ascii="Calibri" w:eastAsia="Times New Roman" w:hAnsi="Calibri" w:cs="Calibri"/>
        <w:b/>
        <w:bCs/>
        <w:i w:val="0"/>
        <w:strike w:val="0"/>
        <w:dstrike w:val="0"/>
        <w:color w:val="000000"/>
        <w:sz w:val="24"/>
        <w:szCs w:val="24"/>
        <w:u w:val="none" w:color="000000"/>
        <w:vertAlign w:val="baseline"/>
      </w:rPr>
    </w:lvl>
    <w:lvl w:ilvl="7" w:tplc="26A6F5D6">
      <w:start w:val="1"/>
      <w:numFmt w:val="lowerLetter"/>
      <w:lvlText w:val="%8"/>
      <w:lvlJc w:val="left"/>
      <w:pPr>
        <w:ind w:left="5674"/>
      </w:pPr>
      <w:rPr>
        <w:rFonts w:ascii="Calibri" w:eastAsia="Times New Roman" w:hAnsi="Calibri" w:cs="Calibri"/>
        <w:b/>
        <w:bCs/>
        <w:i w:val="0"/>
        <w:strike w:val="0"/>
        <w:dstrike w:val="0"/>
        <w:color w:val="000000"/>
        <w:sz w:val="24"/>
        <w:szCs w:val="24"/>
        <w:u w:val="none" w:color="000000"/>
        <w:vertAlign w:val="baseline"/>
      </w:rPr>
    </w:lvl>
    <w:lvl w:ilvl="8" w:tplc="D67A9ADE">
      <w:start w:val="1"/>
      <w:numFmt w:val="lowerRoman"/>
      <w:lvlText w:val="%9"/>
      <w:lvlJc w:val="left"/>
      <w:pPr>
        <w:ind w:left="6394"/>
      </w:pPr>
      <w:rPr>
        <w:rFonts w:ascii="Calibri" w:eastAsia="Times New Roman" w:hAnsi="Calibri" w:cs="Calibri"/>
        <w:b/>
        <w:bCs/>
        <w:i w:val="0"/>
        <w:strike w:val="0"/>
        <w:dstrike w:val="0"/>
        <w:color w:val="000000"/>
        <w:sz w:val="24"/>
        <w:szCs w:val="24"/>
        <w:u w:val="none" w:color="000000"/>
        <w:vertAlign w:val="baseline"/>
      </w:rPr>
    </w:lvl>
  </w:abstractNum>
  <w:abstractNum w:abstractNumId="4"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DA0903"/>
    <w:multiLevelType w:val="hybridMultilevel"/>
    <w:tmpl w:val="71402E36"/>
    <w:lvl w:ilvl="0" w:tplc="F2960022">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643555"/>
    <w:multiLevelType w:val="hybridMultilevel"/>
    <w:tmpl w:val="97564680"/>
    <w:lvl w:ilvl="0" w:tplc="A5D45328">
      <w:start w:val="1"/>
      <w:numFmt w:val="decimal"/>
      <w:pStyle w:val="Styl10"/>
      <w:lvlText w:val="%1."/>
      <w:lvlJc w:val="left"/>
      <w:pPr>
        <w:ind w:left="720" w:hanging="360"/>
      </w:pPr>
      <w:rPr>
        <w:rFonts w:ascii="Times New Roman" w:hAnsi="Times New Roman" w:hint="default"/>
        <w:b/>
        <w:i w:val="0"/>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03637B"/>
    <w:multiLevelType w:val="multilevel"/>
    <w:tmpl w:val="63DA28FE"/>
    <w:lvl w:ilvl="0">
      <w:start w:val="1"/>
      <w:numFmt w:val="decimal"/>
      <w:pStyle w:val="normal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BD72DC"/>
    <w:multiLevelType w:val="hybridMultilevel"/>
    <w:tmpl w:val="7E1A0E20"/>
    <w:lvl w:ilvl="0" w:tplc="DB528824">
      <w:start w:val="1"/>
      <w:numFmt w:val="decimal"/>
      <w:lvlText w:val="2.%1."/>
      <w:lvlJc w:val="left"/>
      <w:pPr>
        <w:ind w:left="1429" w:hanging="360"/>
      </w:pPr>
      <w:rPr>
        <w:rFonts w:hint="default"/>
        <w:b/>
        <w:i w:val="0"/>
        <w:strike w:val="0"/>
        <w:dstrike w:val="0"/>
        <w:color w:val="000000"/>
        <w:spacing w:val="0"/>
        <w:w w:val="100"/>
        <w:position w:val="0"/>
        <w:sz w:val="24"/>
        <w:szCs w:val="30"/>
        <w:u w:val="none" w:color="000000"/>
        <w:vertAlign w:val="baseline"/>
      </w:rPr>
    </w:lvl>
    <w:lvl w:ilvl="1" w:tplc="690EA518"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3" w15:restartNumberingAfterBreak="0">
    <w:nsid w:val="25D046AE"/>
    <w:multiLevelType w:val="hybridMultilevel"/>
    <w:tmpl w:val="024C55BC"/>
    <w:lvl w:ilvl="0" w:tplc="2A985514">
      <w:start w:val="5"/>
      <w:numFmt w:val="upperRoman"/>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600A1E"/>
    <w:multiLevelType w:val="hybridMultilevel"/>
    <w:tmpl w:val="F0687280"/>
    <w:lvl w:ilvl="0" w:tplc="9A80A81E">
      <w:start w:val="1"/>
      <w:numFmt w:val="upperRoman"/>
      <w:lvlText w:val="%1."/>
      <w:lvlJc w:val="left"/>
      <w:pPr>
        <w:ind w:left="360" w:hanging="360"/>
      </w:pPr>
      <w:rPr>
        <w:rFonts w:hint="default"/>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5E7880"/>
    <w:multiLevelType w:val="hybridMultilevel"/>
    <w:tmpl w:val="40429BC8"/>
    <w:lvl w:ilvl="0" w:tplc="B386CF90">
      <w:start w:val="2"/>
      <w:numFmt w:val="upperLetter"/>
      <w:lvlText w:val="%1."/>
      <w:lvlJc w:val="left"/>
      <w:pPr>
        <w:ind w:left="36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A7EA8"/>
    <w:multiLevelType w:val="hybridMultilevel"/>
    <w:tmpl w:val="96C0AF04"/>
    <w:lvl w:ilvl="0" w:tplc="EF5666E4">
      <w:start w:val="4"/>
      <w:numFmt w:val="upperRoman"/>
      <w:lvlText w:val="%1."/>
      <w:lvlJc w:val="left"/>
      <w:pPr>
        <w:ind w:left="1004"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007F85"/>
    <w:multiLevelType w:val="hybridMultilevel"/>
    <w:tmpl w:val="ED98768E"/>
    <w:lvl w:ilvl="0" w:tplc="4228548C">
      <w:start w:val="1"/>
      <w:numFmt w:val="decimal"/>
      <w:lvlText w:val="%1."/>
      <w:lvlJc w:val="left"/>
      <w:pPr>
        <w:ind w:left="360" w:hanging="360"/>
      </w:pPr>
      <w:rPr>
        <w:rFonts w:ascii="Times New Roman" w:hAnsi="Times New Roman"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FF5DB6"/>
    <w:multiLevelType w:val="hybridMultilevel"/>
    <w:tmpl w:val="C20CDBBC"/>
    <w:lvl w:ilvl="0" w:tplc="731462E0">
      <w:start w:val="1"/>
      <w:numFmt w:val="upperLetter"/>
      <w:lvlText w:val="%1."/>
      <w:lvlJc w:val="left"/>
      <w:pPr>
        <w:ind w:left="715" w:hanging="360"/>
      </w:pPr>
      <w:rPr>
        <w:rFonts w:hint="default"/>
        <w:b/>
        <w:i w:val="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0"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0021F"/>
    <w:multiLevelType w:val="hybridMultilevel"/>
    <w:tmpl w:val="DCA2EDA6"/>
    <w:lvl w:ilvl="0" w:tplc="AAF4C660">
      <w:start w:val="1"/>
      <w:numFmt w:val="upperRoman"/>
      <w:lvlText w:val="%1."/>
      <w:lvlJc w:val="left"/>
      <w:pPr>
        <w:ind w:left="377"/>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6CAC77EA">
      <w:start w:val="1"/>
      <w:numFmt w:val="decimal"/>
      <w:lvlText w:val="%2)"/>
      <w:lvlJc w:val="left"/>
      <w:pPr>
        <w:ind w:left="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tplc="64742D56">
      <w:start w:val="1"/>
      <w:numFmt w:val="lowerRoman"/>
      <w:lvlText w:val="%3"/>
      <w:lvlJc w:val="left"/>
      <w:pPr>
        <w:ind w:left="1363"/>
      </w:pPr>
      <w:rPr>
        <w:rFonts w:ascii="Calibri" w:eastAsia="Times New Roman" w:hAnsi="Calibri" w:cs="Calibri"/>
        <w:b/>
        <w:bCs/>
        <w:i w:val="0"/>
        <w:strike w:val="0"/>
        <w:dstrike w:val="0"/>
        <w:color w:val="000000"/>
        <w:sz w:val="24"/>
        <w:szCs w:val="24"/>
        <w:u w:val="none" w:color="000000"/>
        <w:vertAlign w:val="baseline"/>
      </w:rPr>
    </w:lvl>
    <w:lvl w:ilvl="3" w:tplc="A7F4C170">
      <w:start w:val="1"/>
      <w:numFmt w:val="decimal"/>
      <w:lvlText w:val="%4"/>
      <w:lvlJc w:val="left"/>
      <w:pPr>
        <w:ind w:left="2083"/>
      </w:pPr>
      <w:rPr>
        <w:rFonts w:ascii="Calibri" w:eastAsia="Times New Roman" w:hAnsi="Calibri" w:cs="Calibri"/>
        <w:b/>
        <w:bCs/>
        <w:i w:val="0"/>
        <w:strike w:val="0"/>
        <w:dstrike w:val="0"/>
        <w:color w:val="000000"/>
        <w:sz w:val="24"/>
        <w:szCs w:val="24"/>
        <w:u w:val="none" w:color="000000"/>
        <w:vertAlign w:val="baseline"/>
      </w:rPr>
    </w:lvl>
    <w:lvl w:ilvl="4" w:tplc="5868FD1A">
      <w:start w:val="1"/>
      <w:numFmt w:val="lowerLetter"/>
      <w:lvlText w:val="%5"/>
      <w:lvlJc w:val="left"/>
      <w:pPr>
        <w:ind w:left="2803"/>
      </w:pPr>
      <w:rPr>
        <w:rFonts w:ascii="Calibri" w:eastAsia="Times New Roman" w:hAnsi="Calibri" w:cs="Calibri"/>
        <w:b/>
        <w:bCs/>
        <w:i w:val="0"/>
        <w:strike w:val="0"/>
        <w:dstrike w:val="0"/>
        <w:color w:val="000000"/>
        <w:sz w:val="24"/>
        <w:szCs w:val="24"/>
        <w:u w:val="none" w:color="000000"/>
        <w:vertAlign w:val="baseline"/>
      </w:rPr>
    </w:lvl>
    <w:lvl w:ilvl="5" w:tplc="90C69CF0">
      <w:start w:val="1"/>
      <w:numFmt w:val="lowerRoman"/>
      <w:lvlText w:val="%6"/>
      <w:lvlJc w:val="left"/>
      <w:pPr>
        <w:ind w:left="3523"/>
      </w:pPr>
      <w:rPr>
        <w:rFonts w:ascii="Calibri" w:eastAsia="Times New Roman" w:hAnsi="Calibri" w:cs="Calibri"/>
        <w:b/>
        <w:bCs/>
        <w:i w:val="0"/>
        <w:strike w:val="0"/>
        <w:dstrike w:val="0"/>
        <w:color w:val="000000"/>
        <w:sz w:val="24"/>
        <w:szCs w:val="24"/>
        <w:u w:val="none" w:color="000000"/>
        <w:vertAlign w:val="baseline"/>
      </w:rPr>
    </w:lvl>
    <w:lvl w:ilvl="6" w:tplc="5198C182">
      <w:start w:val="1"/>
      <w:numFmt w:val="decimal"/>
      <w:lvlText w:val="%7"/>
      <w:lvlJc w:val="left"/>
      <w:pPr>
        <w:ind w:left="4243"/>
      </w:pPr>
      <w:rPr>
        <w:rFonts w:ascii="Calibri" w:eastAsia="Times New Roman" w:hAnsi="Calibri" w:cs="Calibri"/>
        <w:b/>
        <w:bCs/>
        <w:i w:val="0"/>
        <w:strike w:val="0"/>
        <w:dstrike w:val="0"/>
        <w:color w:val="000000"/>
        <w:sz w:val="24"/>
        <w:szCs w:val="24"/>
        <w:u w:val="none" w:color="000000"/>
        <w:vertAlign w:val="baseline"/>
      </w:rPr>
    </w:lvl>
    <w:lvl w:ilvl="7" w:tplc="3B9E7C6E">
      <w:start w:val="1"/>
      <w:numFmt w:val="lowerLetter"/>
      <w:lvlText w:val="%8"/>
      <w:lvlJc w:val="left"/>
      <w:pPr>
        <w:ind w:left="4963"/>
      </w:pPr>
      <w:rPr>
        <w:rFonts w:ascii="Calibri" w:eastAsia="Times New Roman" w:hAnsi="Calibri" w:cs="Calibri"/>
        <w:b/>
        <w:bCs/>
        <w:i w:val="0"/>
        <w:strike w:val="0"/>
        <w:dstrike w:val="0"/>
        <w:color w:val="000000"/>
        <w:sz w:val="24"/>
        <w:szCs w:val="24"/>
        <w:u w:val="none" w:color="000000"/>
        <w:vertAlign w:val="baseline"/>
      </w:rPr>
    </w:lvl>
    <w:lvl w:ilvl="8" w:tplc="FEF6F1D2">
      <w:start w:val="1"/>
      <w:numFmt w:val="lowerRoman"/>
      <w:lvlText w:val="%9"/>
      <w:lvlJc w:val="left"/>
      <w:pPr>
        <w:ind w:left="5683"/>
      </w:pPr>
      <w:rPr>
        <w:rFonts w:ascii="Calibri" w:eastAsia="Times New Roman" w:hAnsi="Calibri" w:cs="Calibri"/>
        <w:b/>
        <w:bCs/>
        <w:i w:val="0"/>
        <w:strike w:val="0"/>
        <w:dstrike w:val="0"/>
        <w:color w:val="000000"/>
        <w:sz w:val="24"/>
        <w:szCs w:val="24"/>
        <w:u w:val="none" w:color="000000"/>
        <w:vertAlign w:val="baseline"/>
      </w:rPr>
    </w:lvl>
  </w:abstractNum>
  <w:abstractNum w:abstractNumId="22" w15:restartNumberingAfterBreak="0">
    <w:nsid w:val="49812E6D"/>
    <w:multiLevelType w:val="hybridMultilevel"/>
    <w:tmpl w:val="545CC0AE"/>
    <w:lvl w:ilvl="0" w:tplc="4AF4D28A">
      <w:start w:val="1"/>
      <w:numFmt w:val="decimal"/>
      <w:lvlText w:val="%1."/>
      <w:lvlJc w:val="left"/>
      <w:pPr>
        <w:ind w:left="360" w:hanging="360"/>
      </w:pPr>
      <w:rPr>
        <w:rFonts w:hint="default"/>
        <w:b/>
        <w:i/>
        <w:iCs/>
        <w:color w:val="00206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B75F94"/>
    <w:multiLevelType w:val="multilevel"/>
    <w:tmpl w:val="EB082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DD70910"/>
    <w:multiLevelType w:val="hybridMultilevel"/>
    <w:tmpl w:val="E0B66924"/>
    <w:lvl w:ilvl="0" w:tplc="096014AE">
      <w:start w:val="1"/>
      <w:numFmt w:val="upperRoman"/>
      <w:pStyle w:val="Styll5"/>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1A38DB"/>
    <w:multiLevelType w:val="hybridMultilevel"/>
    <w:tmpl w:val="D2522808"/>
    <w:lvl w:ilvl="0" w:tplc="4228548C">
      <w:start w:val="1"/>
      <w:numFmt w:val="decimal"/>
      <w:lvlText w:val="%1."/>
      <w:lvlJc w:val="left"/>
      <w:pPr>
        <w:ind w:left="720" w:hanging="360"/>
      </w:pPr>
      <w:rPr>
        <w:rFonts w:ascii="Times New Roman" w:hAnsi="Times New Roman" w:hint="default"/>
        <w:b/>
        <w:i w:val="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6796A"/>
    <w:multiLevelType w:val="hybridMultilevel"/>
    <w:tmpl w:val="2486A00A"/>
    <w:lvl w:ilvl="0" w:tplc="F092D0E6">
      <w:start w:val="1"/>
      <w:numFmt w:val="upperRoman"/>
      <w:pStyle w:val="klauzula-nagwek"/>
      <w:lvlText w:val="%1."/>
      <w:lvlJc w:val="left"/>
      <w:pPr>
        <w:ind w:left="360" w:hanging="360"/>
      </w:pPr>
      <w:rPr>
        <w:rFonts w:hint="default"/>
        <w:b/>
        <w:i w:val="0"/>
        <w:caps w:val="0"/>
        <w:strike w:val="0"/>
        <w:dstrike w:val="0"/>
        <w:vanish w:val="0"/>
        <w:color w:val="auto"/>
        <w:spacing w:val="0"/>
        <w:w w:val="10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2E21F2"/>
    <w:multiLevelType w:val="hybridMultilevel"/>
    <w:tmpl w:val="044C4F06"/>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B65870"/>
    <w:multiLevelType w:val="hybridMultilevel"/>
    <w:tmpl w:val="070C987A"/>
    <w:lvl w:ilvl="0" w:tplc="665C531A">
      <w:start w:val="1"/>
      <w:numFmt w:val="decimal"/>
      <w:lvlText w:val="%1."/>
      <w:lvlJc w:val="left"/>
      <w:pPr>
        <w:ind w:left="1004" w:hanging="360"/>
      </w:pPr>
      <w:rPr>
        <w:rFonts w:ascii="Times New Roman" w:hAnsi="Times New Roman" w:hint="default"/>
        <w:b/>
        <w:i w:val="0"/>
        <w:color w:val="auto"/>
        <w:w w:val="1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CF94C49"/>
    <w:multiLevelType w:val="hybridMultilevel"/>
    <w:tmpl w:val="86804BEC"/>
    <w:lvl w:ilvl="0" w:tplc="6C0C9ADE">
      <w:start w:val="7"/>
      <w:numFmt w:val="upperRoman"/>
      <w:lvlText w:val="%1."/>
      <w:lvlJc w:val="left"/>
      <w:pPr>
        <w:ind w:left="76"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37BA3"/>
    <w:multiLevelType w:val="hybridMultilevel"/>
    <w:tmpl w:val="851CEF78"/>
    <w:lvl w:ilvl="0" w:tplc="59A68B90">
      <w:start w:val="1"/>
      <w:numFmt w:val="upperRoman"/>
      <w:pStyle w:val="styl25"/>
      <w:lvlText w:val="%1."/>
      <w:lvlJc w:val="left"/>
      <w:pPr>
        <w:ind w:left="720"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11B73CA"/>
    <w:multiLevelType w:val="hybridMultilevel"/>
    <w:tmpl w:val="A37C5DDC"/>
    <w:lvl w:ilvl="0" w:tplc="F634BEC4">
      <w:start w:val="1"/>
      <w:numFmt w:val="upperRoman"/>
      <w:pStyle w:val="nagwek6"/>
      <w:lvlText w:val="%1."/>
      <w:lvlJc w:val="left"/>
      <w:pPr>
        <w:ind w:left="720" w:hanging="360"/>
      </w:pPr>
      <w:rPr>
        <w:rFonts w:ascii="Times New Roman" w:hAnsi="Times New Roman" w:cs="Times New Roman" w:hint="default"/>
        <w:b/>
        <w:bCs/>
        <w:i w:val="0"/>
        <w:caps w:val="0"/>
        <w:strike w:val="0"/>
        <w:dstrike w:val="0"/>
        <w:vanish w:val="0"/>
        <w:color w:val="000000"/>
        <w:w w:val="100"/>
        <w:ker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2789A"/>
    <w:multiLevelType w:val="hybridMultilevel"/>
    <w:tmpl w:val="F2184734"/>
    <w:lvl w:ilvl="0" w:tplc="4228548C">
      <w:start w:val="1"/>
      <w:numFmt w:val="decimal"/>
      <w:lvlText w:val="%1."/>
      <w:lvlJc w:val="left"/>
      <w:pPr>
        <w:ind w:left="76" w:hanging="360"/>
      </w:pPr>
      <w:rPr>
        <w:rFonts w:ascii="Times New Roman" w:hAnsi="Times New Roman" w:hint="default"/>
        <w:b/>
        <w:i w:val="0"/>
        <w:sz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75FC0957"/>
    <w:multiLevelType w:val="hybridMultilevel"/>
    <w:tmpl w:val="484C1158"/>
    <w:lvl w:ilvl="0" w:tplc="A8789E48">
      <w:start w:val="1"/>
      <w:numFmt w:val="decimal"/>
      <w:pStyle w:val="Styl18"/>
      <w:lvlText w:val="%1."/>
      <w:lvlJc w:val="left"/>
      <w:pPr>
        <w:ind w:left="360" w:hanging="360"/>
      </w:pPr>
      <w:rPr>
        <w:rFonts w:ascii="Times New Roman" w:hAnsi="Times New Roman" w:hint="default"/>
        <w:b/>
        <w:bCs/>
        <w:i w:val="0"/>
        <w:strike w:val="0"/>
        <w:dstrike w:val="0"/>
        <w:color w:val="000000"/>
        <w:sz w:val="22"/>
        <w:szCs w:val="28"/>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8F5327B"/>
    <w:multiLevelType w:val="multilevel"/>
    <w:tmpl w:val="B1EC1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7654418">
    <w:abstractNumId w:val="4"/>
  </w:num>
  <w:num w:numId="2" w16cid:durableId="1136291483">
    <w:abstractNumId w:val="23"/>
  </w:num>
  <w:num w:numId="3" w16cid:durableId="658268491">
    <w:abstractNumId w:val="31"/>
  </w:num>
  <w:num w:numId="4" w16cid:durableId="1735079580">
    <w:abstractNumId w:val="5"/>
  </w:num>
  <w:num w:numId="5" w16cid:durableId="24379619">
    <w:abstractNumId w:val="8"/>
  </w:num>
  <w:num w:numId="6" w16cid:durableId="338580203">
    <w:abstractNumId w:val="0"/>
  </w:num>
  <w:num w:numId="7" w16cid:durableId="1234392904">
    <w:abstractNumId w:val="14"/>
  </w:num>
  <w:num w:numId="8" w16cid:durableId="1688288919">
    <w:abstractNumId w:val="20"/>
  </w:num>
  <w:num w:numId="9" w16cid:durableId="1685550632">
    <w:abstractNumId w:val="37"/>
  </w:num>
  <w:num w:numId="10" w16cid:durableId="1545483449">
    <w:abstractNumId w:val="36"/>
  </w:num>
  <w:num w:numId="11" w16cid:durableId="378210526">
    <w:abstractNumId w:val="6"/>
  </w:num>
  <w:num w:numId="12" w16cid:durableId="1528060704">
    <w:abstractNumId w:val="21"/>
  </w:num>
  <w:num w:numId="13" w16cid:durableId="144981390">
    <w:abstractNumId w:val="28"/>
  </w:num>
  <w:num w:numId="14" w16cid:durableId="431513797">
    <w:abstractNumId w:val="27"/>
  </w:num>
  <w:num w:numId="15" w16cid:durableId="1042903215">
    <w:abstractNumId w:val="17"/>
  </w:num>
  <w:num w:numId="16" w16cid:durableId="2092502900">
    <w:abstractNumId w:val="33"/>
  </w:num>
  <w:num w:numId="17" w16cid:durableId="960527034">
    <w:abstractNumId w:val="19"/>
  </w:num>
  <w:num w:numId="18" w16cid:durableId="739671964">
    <w:abstractNumId w:val="15"/>
  </w:num>
  <w:num w:numId="19" w16cid:durableId="1394962023">
    <w:abstractNumId w:val="16"/>
  </w:num>
  <w:num w:numId="20" w16cid:durableId="1847788159">
    <w:abstractNumId w:val="25"/>
  </w:num>
  <w:num w:numId="21" w16cid:durableId="1233195802">
    <w:abstractNumId w:val="12"/>
  </w:num>
  <w:num w:numId="22" w16cid:durableId="661467188">
    <w:abstractNumId w:val="1"/>
  </w:num>
  <w:num w:numId="23" w16cid:durableId="1043099749">
    <w:abstractNumId w:val="13"/>
  </w:num>
  <w:num w:numId="24" w16cid:durableId="2041122332">
    <w:abstractNumId w:val="29"/>
  </w:num>
  <w:num w:numId="25" w16cid:durableId="459417945">
    <w:abstractNumId w:val="3"/>
  </w:num>
  <w:num w:numId="26" w16cid:durableId="1596014451">
    <w:abstractNumId w:val="18"/>
  </w:num>
  <w:num w:numId="27" w16cid:durableId="1430857302">
    <w:abstractNumId w:val="11"/>
  </w:num>
  <w:num w:numId="28" w16cid:durableId="525679341">
    <w:abstractNumId w:val="9"/>
  </w:num>
  <w:num w:numId="29" w16cid:durableId="2025474442">
    <w:abstractNumId w:val="35"/>
  </w:num>
  <w:num w:numId="30" w16cid:durableId="1665859781">
    <w:abstractNumId w:val="2"/>
  </w:num>
  <w:num w:numId="31" w16cid:durableId="1331368050">
    <w:abstractNumId w:val="22"/>
  </w:num>
  <w:num w:numId="32" w16cid:durableId="1341011338">
    <w:abstractNumId w:val="26"/>
  </w:num>
  <w:num w:numId="33" w16cid:durableId="485897333">
    <w:abstractNumId w:val="4"/>
  </w:num>
  <w:num w:numId="34" w16cid:durableId="790705153">
    <w:abstractNumId w:val="32"/>
  </w:num>
  <w:num w:numId="35" w16cid:durableId="1532493915">
    <w:abstractNumId w:val="10"/>
  </w:num>
  <w:num w:numId="36" w16cid:durableId="1232932256">
    <w:abstractNumId w:val="7"/>
  </w:num>
  <w:num w:numId="37" w16cid:durableId="1814516781">
    <w:abstractNumId w:val="6"/>
  </w:num>
  <w:num w:numId="38" w16cid:durableId="1992980023">
    <w:abstractNumId w:val="34"/>
  </w:num>
  <w:num w:numId="39" w16cid:durableId="1974484336">
    <w:abstractNumId w:val="30"/>
  </w:num>
  <w:num w:numId="40" w16cid:durableId="666519071">
    <w:abstractNumId w:val="8"/>
  </w:num>
  <w:num w:numId="41" w16cid:durableId="1580745762">
    <w:abstractNumId w:val="37"/>
  </w:num>
  <w:num w:numId="42" w16cid:durableId="471098238">
    <w:abstractNumId w:val="0"/>
  </w:num>
  <w:num w:numId="43" w16cid:durableId="1122000399">
    <w:abstractNumId w:val="14"/>
  </w:num>
  <w:num w:numId="44" w16cid:durableId="671374469">
    <w:abstractNumId w:val="24"/>
  </w:num>
  <w:num w:numId="45" w16cid:durableId="306741164">
    <w:abstractNumId w:val="31"/>
  </w:num>
  <w:num w:numId="46" w16cid:durableId="107658916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AF"/>
    <w:rsid w:val="00000FED"/>
    <w:rsid w:val="00026119"/>
    <w:rsid w:val="00032E0B"/>
    <w:rsid w:val="0003749C"/>
    <w:rsid w:val="000467E4"/>
    <w:rsid w:val="00054843"/>
    <w:rsid w:val="00056015"/>
    <w:rsid w:val="0009003E"/>
    <w:rsid w:val="000A325B"/>
    <w:rsid w:val="000A5BA7"/>
    <w:rsid w:val="000C04D7"/>
    <w:rsid w:val="000C2198"/>
    <w:rsid w:val="000C3BBF"/>
    <w:rsid w:val="000D609D"/>
    <w:rsid w:val="000E6588"/>
    <w:rsid w:val="000F194F"/>
    <w:rsid w:val="000F47CE"/>
    <w:rsid w:val="00101211"/>
    <w:rsid w:val="00105F5C"/>
    <w:rsid w:val="0013049C"/>
    <w:rsid w:val="001359CD"/>
    <w:rsid w:val="0016659E"/>
    <w:rsid w:val="00176A55"/>
    <w:rsid w:val="00184909"/>
    <w:rsid w:val="001960B6"/>
    <w:rsid w:val="001A31EF"/>
    <w:rsid w:val="001A5200"/>
    <w:rsid w:val="001B1A1C"/>
    <w:rsid w:val="001B63CD"/>
    <w:rsid w:val="001B7D48"/>
    <w:rsid w:val="001C4C52"/>
    <w:rsid w:val="001D0C2E"/>
    <w:rsid w:val="001D1E81"/>
    <w:rsid w:val="001D6D29"/>
    <w:rsid w:val="001F1848"/>
    <w:rsid w:val="001F7596"/>
    <w:rsid w:val="00201C93"/>
    <w:rsid w:val="0021257B"/>
    <w:rsid w:val="00232EAF"/>
    <w:rsid w:val="00236919"/>
    <w:rsid w:val="002401D9"/>
    <w:rsid w:val="00245519"/>
    <w:rsid w:val="002472E3"/>
    <w:rsid w:val="002536D9"/>
    <w:rsid w:val="0027518C"/>
    <w:rsid w:val="00280CD2"/>
    <w:rsid w:val="002820FA"/>
    <w:rsid w:val="00283A53"/>
    <w:rsid w:val="002921F4"/>
    <w:rsid w:val="002975AC"/>
    <w:rsid w:val="002C46FC"/>
    <w:rsid w:val="002E6066"/>
    <w:rsid w:val="002F18A0"/>
    <w:rsid w:val="003158D2"/>
    <w:rsid w:val="00321DAA"/>
    <w:rsid w:val="00323A81"/>
    <w:rsid w:val="00350A35"/>
    <w:rsid w:val="00350D6A"/>
    <w:rsid w:val="003551CD"/>
    <w:rsid w:val="0036720F"/>
    <w:rsid w:val="0037021B"/>
    <w:rsid w:val="0037381B"/>
    <w:rsid w:val="003903E1"/>
    <w:rsid w:val="00397BDC"/>
    <w:rsid w:val="003A2165"/>
    <w:rsid w:val="003A436D"/>
    <w:rsid w:val="003B2C61"/>
    <w:rsid w:val="003B6D33"/>
    <w:rsid w:val="003B76FB"/>
    <w:rsid w:val="003C5532"/>
    <w:rsid w:val="003C7939"/>
    <w:rsid w:val="003D2193"/>
    <w:rsid w:val="003E0B83"/>
    <w:rsid w:val="003F6D7A"/>
    <w:rsid w:val="004054C4"/>
    <w:rsid w:val="00425173"/>
    <w:rsid w:val="00431E1B"/>
    <w:rsid w:val="00454DCF"/>
    <w:rsid w:val="004716FC"/>
    <w:rsid w:val="00474DBE"/>
    <w:rsid w:val="00486F13"/>
    <w:rsid w:val="00492FB7"/>
    <w:rsid w:val="004A3DF8"/>
    <w:rsid w:val="004B28D1"/>
    <w:rsid w:val="004C1D8D"/>
    <w:rsid w:val="004D221A"/>
    <w:rsid w:val="004D2801"/>
    <w:rsid w:val="004E2C9D"/>
    <w:rsid w:val="004E3FD9"/>
    <w:rsid w:val="00517E47"/>
    <w:rsid w:val="00517F2B"/>
    <w:rsid w:val="00553FA0"/>
    <w:rsid w:val="00571594"/>
    <w:rsid w:val="0058597C"/>
    <w:rsid w:val="00591A49"/>
    <w:rsid w:val="00591A7F"/>
    <w:rsid w:val="0059718E"/>
    <w:rsid w:val="005A2F5E"/>
    <w:rsid w:val="005A3E41"/>
    <w:rsid w:val="005C0BD4"/>
    <w:rsid w:val="005E6519"/>
    <w:rsid w:val="00610A32"/>
    <w:rsid w:val="006140BF"/>
    <w:rsid w:val="0062128D"/>
    <w:rsid w:val="006376F5"/>
    <w:rsid w:val="00643C3D"/>
    <w:rsid w:val="00657B72"/>
    <w:rsid w:val="006856F5"/>
    <w:rsid w:val="00695891"/>
    <w:rsid w:val="00695AA5"/>
    <w:rsid w:val="006A148B"/>
    <w:rsid w:val="006A6444"/>
    <w:rsid w:val="006C2A56"/>
    <w:rsid w:val="006D7D8F"/>
    <w:rsid w:val="006E1AF2"/>
    <w:rsid w:val="00700D9F"/>
    <w:rsid w:val="00703681"/>
    <w:rsid w:val="0070372D"/>
    <w:rsid w:val="00711948"/>
    <w:rsid w:val="007119E5"/>
    <w:rsid w:val="00721661"/>
    <w:rsid w:val="007248AF"/>
    <w:rsid w:val="00726FB1"/>
    <w:rsid w:val="00734B3D"/>
    <w:rsid w:val="00740566"/>
    <w:rsid w:val="007418CC"/>
    <w:rsid w:val="00745591"/>
    <w:rsid w:val="00751AC0"/>
    <w:rsid w:val="00763A50"/>
    <w:rsid w:val="00763DB5"/>
    <w:rsid w:val="00772C48"/>
    <w:rsid w:val="00780E0B"/>
    <w:rsid w:val="007874EB"/>
    <w:rsid w:val="007A0E2A"/>
    <w:rsid w:val="007A6D10"/>
    <w:rsid w:val="007B7BCF"/>
    <w:rsid w:val="007D57D1"/>
    <w:rsid w:val="007D6CD7"/>
    <w:rsid w:val="007F59B8"/>
    <w:rsid w:val="007F7FB3"/>
    <w:rsid w:val="00807B44"/>
    <w:rsid w:val="00812937"/>
    <w:rsid w:val="00820F87"/>
    <w:rsid w:val="00825D50"/>
    <w:rsid w:val="00836D4E"/>
    <w:rsid w:val="00837BB9"/>
    <w:rsid w:val="008523BA"/>
    <w:rsid w:val="00874748"/>
    <w:rsid w:val="00893763"/>
    <w:rsid w:val="00893CBA"/>
    <w:rsid w:val="008B54CE"/>
    <w:rsid w:val="008B6124"/>
    <w:rsid w:val="008B66FE"/>
    <w:rsid w:val="008C2751"/>
    <w:rsid w:val="008E18CE"/>
    <w:rsid w:val="008F0135"/>
    <w:rsid w:val="009044B2"/>
    <w:rsid w:val="00906F36"/>
    <w:rsid w:val="00924E3D"/>
    <w:rsid w:val="00933323"/>
    <w:rsid w:val="00936DB3"/>
    <w:rsid w:val="00942838"/>
    <w:rsid w:val="00953A79"/>
    <w:rsid w:val="0096184A"/>
    <w:rsid w:val="009676DD"/>
    <w:rsid w:val="0097035B"/>
    <w:rsid w:val="00971D00"/>
    <w:rsid w:val="009871BE"/>
    <w:rsid w:val="009908C9"/>
    <w:rsid w:val="00990944"/>
    <w:rsid w:val="00997753"/>
    <w:rsid w:val="009A2B44"/>
    <w:rsid w:val="009A302F"/>
    <w:rsid w:val="009A4E06"/>
    <w:rsid w:val="009B4C1A"/>
    <w:rsid w:val="009D33DC"/>
    <w:rsid w:val="009D5DAD"/>
    <w:rsid w:val="009E170A"/>
    <w:rsid w:val="009F3C29"/>
    <w:rsid w:val="009F5404"/>
    <w:rsid w:val="009F6960"/>
    <w:rsid w:val="00A00C2D"/>
    <w:rsid w:val="00A01FCC"/>
    <w:rsid w:val="00A12A2D"/>
    <w:rsid w:val="00A2267F"/>
    <w:rsid w:val="00A254B2"/>
    <w:rsid w:val="00A343F7"/>
    <w:rsid w:val="00A53B14"/>
    <w:rsid w:val="00A551A7"/>
    <w:rsid w:val="00A70368"/>
    <w:rsid w:val="00A87633"/>
    <w:rsid w:val="00AB0D97"/>
    <w:rsid w:val="00AC0ACA"/>
    <w:rsid w:val="00AC3982"/>
    <w:rsid w:val="00AC4EC3"/>
    <w:rsid w:val="00AC5DB9"/>
    <w:rsid w:val="00AD387E"/>
    <w:rsid w:val="00AD48D5"/>
    <w:rsid w:val="00AD5473"/>
    <w:rsid w:val="00AE1C38"/>
    <w:rsid w:val="00AE1DC1"/>
    <w:rsid w:val="00AE629C"/>
    <w:rsid w:val="00B028B7"/>
    <w:rsid w:val="00B02DAC"/>
    <w:rsid w:val="00B1193D"/>
    <w:rsid w:val="00B42D16"/>
    <w:rsid w:val="00B62876"/>
    <w:rsid w:val="00B628F1"/>
    <w:rsid w:val="00B66A64"/>
    <w:rsid w:val="00B74AA0"/>
    <w:rsid w:val="00B8210F"/>
    <w:rsid w:val="00B9127B"/>
    <w:rsid w:val="00B91BD4"/>
    <w:rsid w:val="00B95BC3"/>
    <w:rsid w:val="00BC4E16"/>
    <w:rsid w:val="00BD5528"/>
    <w:rsid w:val="00BD630A"/>
    <w:rsid w:val="00BF77F2"/>
    <w:rsid w:val="00C10048"/>
    <w:rsid w:val="00C16ADB"/>
    <w:rsid w:val="00C27A6F"/>
    <w:rsid w:val="00C43891"/>
    <w:rsid w:val="00C71542"/>
    <w:rsid w:val="00C729B7"/>
    <w:rsid w:val="00C95249"/>
    <w:rsid w:val="00CA76D0"/>
    <w:rsid w:val="00CB0372"/>
    <w:rsid w:val="00CB45D7"/>
    <w:rsid w:val="00CB74DC"/>
    <w:rsid w:val="00CC2621"/>
    <w:rsid w:val="00CE16D7"/>
    <w:rsid w:val="00CF164C"/>
    <w:rsid w:val="00D03DD1"/>
    <w:rsid w:val="00D41544"/>
    <w:rsid w:val="00D50B68"/>
    <w:rsid w:val="00D93161"/>
    <w:rsid w:val="00D94D24"/>
    <w:rsid w:val="00D95612"/>
    <w:rsid w:val="00DA2F22"/>
    <w:rsid w:val="00DA62F1"/>
    <w:rsid w:val="00DA7BC3"/>
    <w:rsid w:val="00DB40E1"/>
    <w:rsid w:val="00DC64DD"/>
    <w:rsid w:val="00DD2CD2"/>
    <w:rsid w:val="00DF12D9"/>
    <w:rsid w:val="00E02828"/>
    <w:rsid w:val="00E05B8A"/>
    <w:rsid w:val="00E066C2"/>
    <w:rsid w:val="00E1285E"/>
    <w:rsid w:val="00E14995"/>
    <w:rsid w:val="00E1758D"/>
    <w:rsid w:val="00E26D0D"/>
    <w:rsid w:val="00E30B9C"/>
    <w:rsid w:val="00E3206B"/>
    <w:rsid w:val="00E4014D"/>
    <w:rsid w:val="00E64695"/>
    <w:rsid w:val="00E76160"/>
    <w:rsid w:val="00E82A0F"/>
    <w:rsid w:val="00E95D50"/>
    <w:rsid w:val="00EA04A9"/>
    <w:rsid w:val="00EC0BC5"/>
    <w:rsid w:val="00EC5B2E"/>
    <w:rsid w:val="00EE3B83"/>
    <w:rsid w:val="00EE7149"/>
    <w:rsid w:val="00EE731D"/>
    <w:rsid w:val="00EF0CD1"/>
    <w:rsid w:val="00EF426B"/>
    <w:rsid w:val="00EF6583"/>
    <w:rsid w:val="00F01067"/>
    <w:rsid w:val="00F018E9"/>
    <w:rsid w:val="00F040A0"/>
    <w:rsid w:val="00F21410"/>
    <w:rsid w:val="00F32189"/>
    <w:rsid w:val="00F72462"/>
    <w:rsid w:val="00F77D7C"/>
    <w:rsid w:val="00F84959"/>
    <w:rsid w:val="00F9055C"/>
    <w:rsid w:val="00FB592F"/>
    <w:rsid w:val="00FC1487"/>
    <w:rsid w:val="00FC1B16"/>
    <w:rsid w:val="00FC1B2C"/>
    <w:rsid w:val="00FD0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0AB0"/>
  <w15:chartTrackingRefBased/>
  <w15:docId w15:val="{EF2FF6F7-BDB7-42B7-8163-85822D3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0">
    <w:name w:val="Normal"/>
    <w:qFormat/>
    <w:rsid w:val="00454DCF"/>
    <w:pPr>
      <w:suppressAutoHyphens/>
      <w:spacing w:after="120" w:line="290" w:lineRule="exact"/>
      <w:jc w:val="both"/>
    </w:pPr>
    <w:rPr>
      <w:rFonts w:ascii="Times New Roman" w:eastAsia="Calibri" w:hAnsi="Times New Roman"/>
      <w:color w:val="000000"/>
      <w:kern w:val="24"/>
      <w:sz w:val="24"/>
      <w:u w:color="000000"/>
      <w14:ligatures w14:val="standardContextual"/>
    </w:rPr>
  </w:style>
  <w:style w:type="paragraph" w:styleId="Nagwek1">
    <w:name w:val="heading 1"/>
    <w:next w:val="Normalny0"/>
    <w:link w:val="Nagwek1Znak"/>
    <w:uiPriority w:val="9"/>
    <w:qFormat/>
    <w:rsid w:val="00454DCF"/>
    <w:pPr>
      <w:keepNext/>
      <w:keepLines/>
      <w:spacing w:before="240" w:after="0"/>
      <w:outlineLvl w:val="0"/>
    </w:pPr>
    <w:rPr>
      <w:rFonts w:asciiTheme="majorHAnsi" w:eastAsiaTheme="majorEastAsia" w:hAnsiTheme="majorHAnsi" w:cstheme="majorBidi"/>
      <w:color w:val="2F5496" w:themeColor="accent1" w:themeShade="BF"/>
      <w:kern w:val="2"/>
      <w:sz w:val="32"/>
      <w:szCs w:val="32"/>
      <w:u w:color="000000"/>
      <w14:ligatures w14:val="standardContextual"/>
    </w:rPr>
  </w:style>
  <w:style w:type="paragraph" w:styleId="Nagwek2">
    <w:name w:val="heading 2"/>
    <w:basedOn w:val="Normalny0"/>
    <w:next w:val="Normalny0"/>
    <w:link w:val="Nagwek2Znak"/>
    <w:uiPriority w:val="9"/>
    <w:unhideWhenUsed/>
    <w:qFormat/>
    <w:rsid w:val="00454D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0"/>
    <w:next w:val="Normalny0"/>
    <w:link w:val="Nagwek3Znak"/>
    <w:uiPriority w:val="9"/>
    <w:unhideWhenUsed/>
    <w:qFormat/>
    <w:rsid w:val="00454DC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0"/>
    <w:next w:val="Normalny0"/>
    <w:link w:val="Nagwek4Znak"/>
    <w:uiPriority w:val="9"/>
    <w:unhideWhenUsed/>
    <w:qFormat/>
    <w:rsid w:val="00454D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0"/>
    <w:next w:val="Normalny0"/>
    <w:link w:val="Nagwek5Znak"/>
    <w:uiPriority w:val="9"/>
    <w:semiHidden/>
    <w:unhideWhenUsed/>
    <w:qFormat/>
    <w:rsid w:val="00454DC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0">
    <w:name w:val="heading 6"/>
    <w:basedOn w:val="Normalny0"/>
    <w:next w:val="Normalny0"/>
    <w:link w:val="Nagwek6Znak"/>
    <w:uiPriority w:val="9"/>
    <w:semiHidden/>
    <w:unhideWhenUsed/>
    <w:qFormat/>
    <w:rsid w:val="00454DC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0"/>
    <w:next w:val="Normalny0"/>
    <w:link w:val="Nagwek7Znak"/>
    <w:uiPriority w:val="9"/>
    <w:semiHidden/>
    <w:unhideWhenUsed/>
    <w:qFormat/>
    <w:rsid w:val="00454DC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0"/>
    <w:next w:val="Normalny0"/>
    <w:link w:val="Nagwek8Znak"/>
    <w:uiPriority w:val="9"/>
    <w:semiHidden/>
    <w:unhideWhenUsed/>
    <w:qFormat/>
    <w:rsid w:val="00454D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rsid w:val="00454DCF"/>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454DCF"/>
  </w:style>
  <w:style w:type="character" w:customStyle="1" w:styleId="Nagwek1Znak">
    <w:name w:val="Nagłówek 1 Znak"/>
    <w:basedOn w:val="Domylnaczcionkaakapitu"/>
    <w:link w:val="Nagwek1"/>
    <w:uiPriority w:val="9"/>
    <w:rsid w:val="00454DCF"/>
    <w:rPr>
      <w:rFonts w:asciiTheme="majorHAnsi" w:eastAsiaTheme="majorEastAsia" w:hAnsiTheme="majorHAnsi" w:cstheme="majorBidi"/>
      <w:color w:val="2F5496" w:themeColor="accent1" w:themeShade="BF"/>
      <w:kern w:val="2"/>
      <w:sz w:val="32"/>
      <w:szCs w:val="32"/>
      <w:u w:color="000000"/>
      <w14:ligatures w14:val="standardContextual"/>
    </w:rPr>
  </w:style>
  <w:style w:type="paragraph" w:customStyle="1" w:styleId="HeaderStyle">
    <w:name w:val="HeaderStyle"/>
    <w:rsid w:val="00454DCF"/>
    <w:pPr>
      <w:spacing w:line="240" w:lineRule="auto"/>
      <w:jc w:val="center"/>
    </w:pPr>
    <w:rPr>
      <w:rFonts w:ascii="Times New Roman" w:eastAsia="Calibri" w:hAnsi="Times New Roman"/>
      <w:b/>
      <w:color w:val="000000" w:themeColor="text1"/>
      <w:sz w:val="20"/>
      <w:szCs w:val="20"/>
      <w:u w:color="000000"/>
      <w:lang w:eastAsia="pl-PL"/>
    </w:rPr>
  </w:style>
  <w:style w:type="paragraph" w:customStyle="1" w:styleId="TitleStyle">
    <w:name w:val="TitleStyle"/>
    <w:rsid w:val="00454DCF"/>
    <w:pPr>
      <w:spacing w:line="240" w:lineRule="auto"/>
    </w:pPr>
    <w:rPr>
      <w:rFonts w:ascii="Times New Roman" w:eastAsia="Calibri" w:hAnsi="Times New Roman"/>
      <w:b/>
      <w:color w:val="000000" w:themeColor="text1"/>
      <w:sz w:val="20"/>
      <w:szCs w:val="20"/>
      <w:u w:color="000000"/>
      <w:lang w:eastAsia="pl-PL"/>
    </w:rPr>
  </w:style>
  <w:style w:type="paragraph" w:customStyle="1" w:styleId="TitleCenterStyle">
    <w:name w:val="TitleCenterStyle"/>
    <w:rsid w:val="00454DCF"/>
    <w:pPr>
      <w:spacing w:line="240" w:lineRule="auto"/>
      <w:jc w:val="center"/>
    </w:pPr>
    <w:rPr>
      <w:rFonts w:ascii="Times New Roman" w:eastAsia="Calibri" w:hAnsi="Times New Roman"/>
      <w:b/>
      <w:color w:val="000000" w:themeColor="text1"/>
      <w:sz w:val="20"/>
      <w:szCs w:val="20"/>
      <w:u w:color="000000"/>
      <w:lang w:eastAsia="pl-PL"/>
    </w:rPr>
  </w:style>
  <w:style w:type="paragraph" w:customStyle="1" w:styleId="NormalStyle">
    <w:name w:val="NormalStyle"/>
    <w:rsid w:val="00454DCF"/>
    <w:pPr>
      <w:spacing w:after="0" w:line="240" w:lineRule="auto"/>
    </w:pPr>
    <w:rPr>
      <w:rFonts w:ascii="Times New Roman" w:eastAsia="Calibri" w:hAnsi="Times New Roman"/>
      <w:color w:val="000000" w:themeColor="text1"/>
      <w:sz w:val="20"/>
      <w:szCs w:val="20"/>
      <w:u w:color="000000"/>
      <w:lang w:eastAsia="pl-PL"/>
    </w:rPr>
  </w:style>
  <w:style w:type="paragraph" w:customStyle="1" w:styleId="NormalSpacingStyle">
    <w:name w:val="NormalSpacingStyle"/>
    <w:rsid w:val="00454DCF"/>
    <w:pPr>
      <w:spacing w:line="240" w:lineRule="auto"/>
    </w:pPr>
    <w:rPr>
      <w:rFonts w:ascii="Times New Roman" w:eastAsia="Calibri" w:hAnsi="Times New Roman"/>
      <w:color w:val="000000" w:themeColor="text1"/>
      <w:sz w:val="20"/>
      <w:szCs w:val="20"/>
      <w:u w:color="000000"/>
      <w:lang w:eastAsia="pl-PL"/>
    </w:rPr>
  </w:style>
  <w:style w:type="paragraph" w:customStyle="1" w:styleId="BoldStyle">
    <w:name w:val="BoldStyle"/>
    <w:rsid w:val="00454DCF"/>
    <w:pPr>
      <w:spacing w:after="0" w:line="240" w:lineRule="auto"/>
    </w:pPr>
    <w:rPr>
      <w:rFonts w:ascii="Times New Roman" w:eastAsia="Calibri" w:hAnsi="Times New Roman"/>
      <w:b/>
      <w:color w:val="000000" w:themeColor="text1"/>
      <w:sz w:val="20"/>
      <w:szCs w:val="20"/>
      <w:u w:color="000000"/>
      <w:lang w:eastAsia="pl-PL"/>
    </w:rPr>
  </w:style>
  <w:style w:type="paragraph" w:customStyle="1" w:styleId="DocDefaults">
    <w:name w:val="DocDefaults"/>
    <w:rsid w:val="00454DCF"/>
    <w:rPr>
      <w:rFonts w:ascii="Calibri" w:eastAsia="Calibri" w:hAnsi="Calibri"/>
      <w:sz w:val="20"/>
      <w:szCs w:val="20"/>
      <w:u w:color="000000"/>
      <w:lang w:eastAsia="pl-PL"/>
    </w:rPr>
  </w:style>
  <w:style w:type="character" w:customStyle="1" w:styleId="Nagwek2Znak">
    <w:name w:val="Nagłówek 2 Znak"/>
    <w:basedOn w:val="Domylnaczcionkaakapitu"/>
    <w:link w:val="Nagwek2"/>
    <w:uiPriority w:val="9"/>
    <w:rsid w:val="00454DCF"/>
    <w:rPr>
      <w:rFonts w:asciiTheme="majorHAnsi" w:eastAsiaTheme="majorEastAsia" w:hAnsiTheme="majorHAnsi" w:cstheme="majorBidi"/>
      <w:color w:val="2F5496" w:themeColor="accent1" w:themeShade="BF"/>
      <w:kern w:val="24"/>
      <w:sz w:val="26"/>
      <w:szCs w:val="26"/>
      <w:u w:color="000000"/>
      <w14:ligatures w14:val="standardContextual"/>
    </w:rPr>
  </w:style>
  <w:style w:type="character" w:customStyle="1" w:styleId="Nagwek3Znak">
    <w:name w:val="Nagłówek 3 Znak"/>
    <w:basedOn w:val="Domylnaczcionkaakapitu"/>
    <w:link w:val="Nagwek3"/>
    <w:uiPriority w:val="9"/>
    <w:rsid w:val="00454DCF"/>
    <w:rPr>
      <w:rFonts w:asciiTheme="majorHAnsi" w:eastAsiaTheme="majorEastAsia" w:hAnsiTheme="majorHAnsi" w:cstheme="majorBidi"/>
      <w:color w:val="1F3763" w:themeColor="accent1" w:themeShade="7F"/>
      <w:kern w:val="24"/>
      <w:sz w:val="24"/>
      <w:szCs w:val="24"/>
      <w:u w:color="000000"/>
      <w14:ligatures w14:val="standardContextual"/>
    </w:rPr>
  </w:style>
  <w:style w:type="character" w:customStyle="1" w:styleId="Nagwek4Znak">
    <w:name w:val="Nagłówek 4 Znak"/>
    <w:basedOn w:val="Domylnaczcionkaakapitu"/>
    <w:link w:val="Nagwek4"/>
    <w:uiPriority w:val="9"/>
    <w:rsid w:val="00454DCF"/>
    <w:rPr>
      <w:rFonts w:asciiTheme="majorHAnsi" w:eastAsiaTheme="majorEastAsia" w:hAnsiTheme="majorHAnsi" w:cstheme="majorBidi"/>
      <w:i/>
      <w:iCs/>
      <w:color w:val="2F5496" w:themeColor="accent1" w:themeShade="BF"/>
      <w:kern w:val="24"/>
      <w:sz w:val="24"/>
      <w:u w:color="000000"/>
      <w14:ligatures w14:val="standardContextual"/>
    </w:rPr>
  </w:style>
  <w:style w:type="paragraph" w:styleId="Wcicienormalne">
    <w:name w:val="Normal Indent"/>
    <w:basedOn w:val="Normalny0"/>
    <w:uiPriority w:val="99"/>
    <w:unhideWhenUsed/>
    <w:rsid w:val="00454DCF"/>
    <w:pPr>
      <w:ind w:left="708"/>
    </w:pPr>
  </w:style>
  <w:style w:type="paragraph" w:styleId="Nagwek">
    <w:name w:val="header"/>
    <w:basedOn w:val="Normalny0"/>
    <w:link w:val="NagwekZnak"/>
    <w:uiPriority w:val="99"/>
    <w:unhideWhenUsed/>
    <w:rsid w:val="00454D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4DCF"/>
    <w:rPr>
      <w:rFonts w:ascii="Times New Roman" w:eastAsia="Calibri" w:hAnsi="Times New Roman"/>
      <w:color w:val="000000"/>
      <w:kern w:val="24"/>
      <w:sz w:val="24"/>
      <w:u w:color="000000"/>
      <w14:ligatures w14:val="standardContextual"/>
    </w:rPr>
  </w:style>
  <w:style w:type="paragraph" w:styleId="Legenda">
    <w:name w:val="caption"/>
    <w:basedOn w:val="Normalny0"/>
    <w:next w:val="Normalny0"/>
    <w:uiPriority w:val="35"/>
    <w:semiHidden/>
    <w:unhideWhenUsed/>
    <w:qFormat/>
    <w:rsid w:val="00454DCF"/>
    <w:pPr>
      <w:spacing w:after="200" w:line="240" w:lineRule="auto"/>
    </w:pPr>
    <w:rPr>
      <w:i/>
      <w:iCs/>
      <w:color w:val="44546A" w:themeColor="text2"/>
      <w:sz w:val="18"/>
      <w:szCs w:val="18"/>
    </w:rPr>
  </w:style>
  <w:style w:type="paragraph" w:styleId="Tytu">
    <w:name w:val="Title"/>
    <w:basedOn w:val="Normalny0"/>
    <w:next w:val="Normalny0"/>
    <w:link w:val="TytuZnak"/>
    <w:uiPriority w:val="10"/>
    <w:qFormat/>
    <w:rsid w:val="00454D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DCF"/>
    <w:rPr>
      <w:rFonts w:asciiTheme="majorHAnsi" w:eastAsiaTheme="majorEastAsia" w:hAnsiTheme="majorHAnsi" w:cstheme="majorBidi"/>
      <w:color w:val="000000"/>
      <w:spacing w:val="-10"/>
      <w:kern w:val="28"/>
      <w:sz w:val="56"/>
      <w:szCs w:val="56"/>
      <w:u w:color="000000"/>
      <w14:ligatures w14:val="standardContextual"/>
    </w:rPr>
  </w:style>
  <w:style w:type="paragraph" w:styleId="Podtytu">
    <w:name w:val="Subtitle"/>
    <w:basedOn w:val="Normalny0"/>
    <w:next w:val="Normalny0"/>
    <w:link w:val="PodtytuZnak"/>
    <w:uiPriority w:val="11"/>
    <w:qFormat/>
    <w:rsid w:val="00454DCF"/>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454DCF"/>
    <w:rPr>
      <w:rFonts w:ascii="Times New Roman" w:eastAsia="Calibri" w:hAnsi="Times New Roman"/>
      <w:color w:val="5A5A5A" w:themeColor="text1" w:themeTint="A5"/>
      <w:spacing w:val="15"/>
      <w:kern w:val="24"/>
      <w:sz w:val="24"/>
      <w:u w:color="000000"/>
      <w14:ligatures w14:val="standardContextual"/>
    </w:rPr>
  </w:style>
  <w:style w:type="character" w:styleId="Hipercze">
    <w:name w:val="Hyperlink"/>
    <w:basedOn w:val="Domylnaczcionkaakapitu"/>
    <w:uiPriority w:val="99"/>
    <w:unhideWhenUsed/>
    <w:rsid w:val="00454DCF"/>
    <w:rPr>
      <w:color w:val="0563C1" w:themeColor="hyperlink"/>
      <w:u w:val="single"/>
    </w:rPr>
  </w:style>
  <w:style w:type="character" w:styleId="Uwydatnienie">
    <w:name w:val="Emphasis"/>
    <w:basedOn w:val="Domylnaczcionkaakapitu"/>
    <w:uiPriority w:val="20"/>
    <w:qFormat/>
    <w:rsid w:val="00454DCF"/>
    <w:rPr>
      <w:i/>
      <w:iCs/>
    </w:rPr>
  </w:style>
  <w:style w:type="table" w:styleId="Tabela-Siatka">
    <w:name w:val="Table Grid"/>
    <w:basedOn w:val="Standardowy"/>
    <w:uiPriority w:val="39"/>
    <w:rsid w:val="00454DCF"/>
    <w:pPr>
      <w:spacing w:after="0" w:line="240" w:lineRule="auto"/>
    </w:pPr>
    <w:rPr>
      <w:rFonts w:ascii="Calibri" w:hAnsi="Calibri" w:cs="Times New Roman"/>
      <w:sz w:val="20"/>
      <w:szCs w:val="20"/>
      <w:u w:color="00000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454DCF"/>
    <w:pPr>
      <w:spacing w:line="259" w:lineRule="auto"/>
    </w:pPr>
    <w:rPr>
      <w:rFonts w:ascii="Book Antiqua" w:hAnsi="Book Antiqua"/>
      <w:i/>
      <w:color w:val="000066"/>
    </w:rPr>
  </w:style>
  <w:style w:type="paragraph" w:customStyle="1" w:styleId="nagwek10">
    <w:name w:val="nagłówek 10"/>
    <w:basedOn w:val="tytu2"/>
    <w:qFormat/>
    <w:rsid w:val="00454DCF"/>
    <w:pPr>
      <w:spacing w:after="0" w:line="240" w:lineRule="auto"/>
      <w:jc w:val="right"/>
    </w:pPr>
    <w:rPr>
      <w:rFonts w:eastAsia="Times New Roman" w:cs="Times New Roman"/>
      <w:sz w:val="18"/>
    </w:rPr>
  </w:style>
  <w:style w:type="paragraph" w:customStyle="1" w:styleId="Styl2">
    <w:name w:val="Styl2"/>
    <w:basedOn w:val="Normalny0"/>
    <w:qFormat/>
    <w:rsid w:val="00454DCF"/>
    <w:pPr>
      <w:spacing w:line="264" w:lineRule="auto"/>
      <w:jc w:val="center"/>
    </w:pPr>
    <w:rPr>
      <w:rFonts w:ascii="Book Antiqua" w:hAnsi="Book Antiqua" w:cs="Times New Roman"/>
      <w:b/>
      <w:color w:val="000066"/>
      <w:szCs w:val="16"/>
      <w:u w:val="single"/>
      <w14:ligatures w14:val="none"/>
    </w:rPr>
  </w:style>
  <w:style w:type="paragraph" w:customStyle="1" w:styleId="Styl1">
    <w:name w:val="Styl1"/>
    <w:basedOn w:val="Normalny0"/>
    <w:autoRedefine/>
    <w:qFormat/>
    <w:rsid w:val="00454DCF"/>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0"/>
    <w:link w:val="PRZYKADZnak"/>
    <w:autoRedefine/>
    <w:qFormat/>
    <w:rsid w:val="00454DCF"/>
    <w:pPr>
      <w:pBdr>
        <w:left w:val="none" w:sz="0" w:space="5" w:color="auto"/>
      </w:pBdr>
      <w:spacing w:line="300" w:lineRule="exact"/>
    </w:pPr>
    <w:rPr>
      <w:rFonts w:ascii="Book Antiqua" w:hAnsi="Book Antiqua"/>
      <w:b/>
      <w:i/>
      <w:caps/>
      <w:color w:val="004200"/>
      <w:u w:val="single"/>
    </w:rPr>
  </w:style>
  <w:style w:type="paragraph" w:customStyle="1" w:styleId="WANE">
    <w:name w:val="WAŻNE"/>
    <w:next w:val="Normalny0"/>
    <w:link w:val="WANEZnak"/>
    <w:qFormat/>
    <w:rsid w:val="00454DCF"/>
    <w:pPr>
      <w:spacing w:after="120" w:line="300" w:lineRule="exact"/>
    </w:pPr>
    <w:rPr>
      <w:rFonts w:ascii="Book Antiqua" w:eastAsia="Calibri" w:hAnsi="Book Antiqua"/>
      <w:b/>
      <w:bCs/>
      <w:i/>
      <w:caps/>
      <w:color w:val="CC0000"/>
      <w:sz w:val="24"/>
      <w:szCs w:val="20"/>
      <w:u w:val="single" w:color="000000"/>
      <w:lang w:eastAsia="pl-PL"/>
      <w14:ligatures w14:val="standardContextual"/>
    </w:rPr>
  </w:style>
  <w:style w:type="paragraph" w:customStyle="1" w:styleId="Styl3">
    <w:name w:val="Styl3"/>
    <w:basedOn w:val="Normalny0"/>
    <w:qFormat/>
    <w:rsid w:val="00454DCF"/>
    <w:pPr>
      <w:spacing w:before="120"/>
    </w:pPr>
    <w:rPr>
      <w:rFonts w:ascii="Book Antiqua" w:hAnsi="Book Antiqua"/>
      <w:b/>
      <w:i/>
      <w:color w:val="000066"/>
      <w:u w:val="single"/>
    </w:rPr>
  </w:style>
  <w:style w:type="character" w:customStyle="1" w:styleId="ORZECZENIE">
    <w:name w:val="ORZECZENIE"/>
    <w:basedOn w:val="Nagwek1Znak"/>
    <w:uiPriority w:val="1"/>
    <w:qFormat/>
    <w:rsid w:val="00454DCF"/>
    <w:rPr>
      <w:rFonts w:ascii="Book Antiqua" w:eastAsiaTheme="majorEastAsia" w:hAnsi="Book Antiqua" w:cstheme="majorBidi"/>
      <w:b/>
      <w:bCs w:val="0"/>
      <w:caps/>
      <w:smallCaps w:val="0"/>
      <w:strike w:val="0"/>
      <w:dstrike w:val="0"/>
      <w:vanish w:val="0"/>
      <w:color w:val="660066"/>
      <w:kern w:val="24"/>
      <w:sz w:val="24"/>
      <w:szCs w:val="28"/>
      <w:u w:val="single" w:color="7030A0"/>
      <w:vertAlign w:val="baseline"/>
      <w:lang w:eastAsia="en-US"/>
    </w:rPr>
  </w:style>
  <w:style w:type="paragraph" w:customStyle="1" w:styleId="nagwek22">
    <w:name w:val="nagłówek 22"/>
    <w:basedOn w:val="Nagwek1"/>
    <w:qFormat/>
    <w:rsid w:val="00454DCF"/>
    <w:pPr>
      <w:keepNext w:val="0"/>
      <w:keepLines w:val="0"/>
      <w:numPr>
        <w:numId w:val="33"/>
      </w:numPr>
      <w:spacing w:after="160"/>
    </w:pPr>
    <w:rPr>
      <w:i/>
      <w:smallCaps/>
      <w:kern w:val="32"/>
    </w:rPr>
  </w:style>
  <w:style w:type="paragraph" w:customStyle="1" w:styleId="nagwek9">
    <w:name w:val="nagłówek 9"/>
    <w:basedOn w:val="Nagwek1"/>
    <w:qFormat/>
    <w:rsid w:val="00454DCF"/>
    <w:pPr>
      <w:spacing w:line="240" w:lineRule="auto"/>
    </w:pPr>
    <w:rPr>
      <w:i/>
      <w:smallCaps/>
    </w:rPr>
  </w:style>
  <w:style w:type="character" w:customStyle="1" w:styleId="Nagwek5Znak">
    <w:name w:val="Nagłówek 5 Znak"/>
    <w:basedOn w:val="Domylnaczcionkaakapitu"/>
    <w:link w:val="Nagwek5"/>
    <w:uiPriority w:val="9"/>
    <w:semiHidden/>
    <w:rsid w:val="00454DCF"/>
    <w:rPr>
      <w:rFonts w:asciiTheme="majorHAnsi" w:eastAsiaTheme="majorEastAsia" w:hAnsiTheme="majorHAnsi" w:cstheme="majorBidi"/>
      <w:color w:val="2F5496" w:themeColor="accent1" w:themeShade="BF"/>
      <w:kern w:val="24"/>
      <w:sz w:val="24"/>
      <w:u w:color="000000"/>
      <w14:ligatures w14:val="standardContextual"/>
    </w:rPr>
  </w:style>
  <w:style w:type="character" w:customStyle="1" w:styleId="wane1">
    <w:name w:val="ważne 1"/>
    <w:basedOn w:val="Domylnaczcionkaakapitu"/>
    <w:uiPriority w:val="1"/>
    <w:qFormat/>
    <w:rsid w:val="00454DCF"/>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454DCF"/>
    <w:pPr>
      <w:numPr>
        <w:numId w:val="45"/>
      </w:numPr>
      <w:spacing w:before="60"/>
    </w:pPr>
    <w:rPr>
      <w:rFonts w:ascii="Book Antiqua" w:hAnsi="Book Antiqua"/>
      <w:b/>
      <w:u w:val="single"/>
    </w:rPr>
  </w:style>
  <w:style w:type="paragraph" w:styleId="Akapitzlist">
    <w:name w:val="List Paragraph"/>
    <w:basedOn w:val="Normalny0"/>
    <w:link w:val="AkapitzlistZnak"/>
    <w:uiPriority w:val="34"/>
    <w:qFormat/>
    <w:rsid w:val="00454DCF"/>
    <w:pPr>
      <w:spacing w:line="280" w:lineRule="exact"/>
      <w:ind w:left="720"/>
    </w:pPr>
    <w:rPr>
      <w:bCs/>
      <w:color w:val="auto"/>
    </w:rPr>
  </w:style>
  <w:style w:type="paragraph" w:customStyle="1" w:styleId="Styl5">
    <w:name w:val="Styl5"/>
    <w:basedOn w:val="Normalny0"/>
    <w:qFormat/>
    <w:rsid w:val="00454DCF"/>
    <w:pPr>
      <w:ind w:left="425" w:hanging="425"/>
    </w:pPr>
    <w:rPr>
      <w:b/>
      <w:smallCaps/>
      <w:color w:val="660066"/>
    </w:rPr>
  </w:style>
  <w:style w:type="paragraph" w:customStyle="1" w:styleId="klauzula-nagwek">
    <w:name w:val="klauzula - nagłówek"/>
    <w:basedOn w:val="Akapitzlist"/>
    <w:qFormat/>
    <w:rsid w:val="00454DCF"/>
    <w:pPr>
      <w:numPr>
        <w:numId w:val="32"/>
      </w:numPr>
      <w:spacing w:before="120" w:line="300" w:lineRule="exact"/>
      <w:jc w:val="left"/>
    </w:pPr>
    <w:rPr>
      <w:rFonts w:eastAsia="Times New Roman" w:cs="Times New Roman"/>
      <w:b/>
      <w:bCs w:val="0"/>
      <w:smallCaps/>
      <w:kern w:val="0"/>
    </w:rPr>
  </w:style>
  <w:style w:type="paragraph" w:styleId="Stopka">
    <w:name w:val="footer"/>
    <w:basedOn w:val="Normalny0"/>
    <w:link w:val="StopkaZnak"/>
    <w:uiPriority w:val="99"/>
    <w:unhideWhenUsed/>
    <w:rsid w:val="00454D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DCF"/>
    <w:rPr>
      <w:rFonts w:ascii="Times New Roman" w:eastAsia="Calibri" w:hAnsi="Times New Roman"/>
      <w:color w:val="000000"/>
      <w:kern w:val="24"/>
      <w:sz w:val="24"/>
      <w:u w:color="000000"/>
      <w14:ligatures w14:val="standardContextual"/>
    </w:rPr>
  </w:style>
  <w:style w:type="character" w:customStyle="1" w:styleId="ilfuvd">
    <w:name w:val="ilfuvd"/>
    <w:basedOn w:val="Domylnaczcionkaakapitu"/>
    <w:rsid w:val="00454DCF"/>
  </w:style>
  <w:style w:type="paragraph" w:customStyle="1" w:styleId="spcja">
    <w:name w:val="spcja"/>
    <w:basedOn w:val="Normalny0"/>
    <w:link w:val="spcjaZnak"/>
    <w:qFormat/>
    <w:rsid w:val="00454DCF"/>
    <w:pPr>
      <w:tabs>
        <w:tab w:val="num" w:pos="1134"/>
      </w:tabs>
      <w:spacing w:after="60" w:line="240" w:lineRule="auto"/>
    </w:pPr>
    <w:rPr>
      <w:sz w:val="16"/>
      <w:szCs w:val="20"/>
    </w:rPr>
  </w:style>
  <w:style w:type="character" w:customStyle="1" w:styleId="spcjaZnak">
    <w:name w:val="spcja Znak"/>
    <w:link w:val="spcja"/>
    <w:rsid w:val="00454DCF"/>
    <w:rPr>
      <w:rFonts w:ascii="Times New Roman" w:eastAsia="Calibri" w:hAnsi="Times New Roman"/>
      <w:color w:val="000000"/>
      <w:kern w:val="24"/>
      <w:sz w:val="16"/>
      <w:szCs w:val="20"/>
      <w:u w:color="000000"/>
      <w14:ligatures w14:val="standardContextual"/>
    </w:rPr>
  </w:style>
  <w:style w:type="paragraph" w:customStyle="1" w:styleId="Styl6-lex">
    <w:name w:val="Styl 6 - lex"/>
    <w:basedOn w:val="Normalny0"/>
    <w:link w:val="Styl6-lexZnak"/>
    <w:qFormat/>
    <w:rsid w:val="00454DCF"/>
    <w:pPr>
      <w:spacing w:after="80" w:line="240" w:lineRule="exact"/>
      <w:jc w:val="right"/>
    </w:pPr>
    <w:rPr>
      <w:rFonts w:ascii="Book Antiqua" w:hAnsi="Book Antiqua"/>
      <w:i/>
      <w:color w:val="000066"/>
      <w:sz w:val="23"/>
    </w:rPr>
  </w:style>
  <w:style w:type="character" w:customStyle="1" w:styleId="Styl6-lexZnak">
    <w:name w:val="Styl 6 - lex Znak"/>
    <w:basedOn w:val="Domylnaczcionkaakapitu"/>
    <w:link w:val="Styl6-lex"/>
    <w:rsid w:val="00454DCF"/>
    <w:rPr>
      <w:rFonts w:ascii="Book Antiqua" w:eastAsia="Calibri" w:hAnsi="Book Antiqua"/>
      <w:i/>
      <w:color w:val="000066"/>
      <w:kern w:val="24"/>
      <w:sz w:val="23"/>
      <w:u w:color="000000"/>
      <w14:ligatures w14:val="standardContextual"/>
    </w:rPr>
  </w:style>
  <w:style w:type="paragraph" w:customStyle="1" w:styleId="Styl7-raport">
    <w:name w:val="Styl 7 - raport"/>
    <w:basedOn w:val="nagwek9"/>
    <w:link w:val="Styl7-raportZnak"/>
    <w:qFormat/>
    <w:rsid w:val="00454DCF"/>
    <w:pPr>
      <w:keepNext w:val="0"/>
      <w:keepLines w:val="0"/>
      <w:numPr>
        <w:numId w:val="40"/>
      </w:numPr>
    </w:pPr>
    <w:rPr>
      <w:sz w:val="24"/>
    </w:rPr>
  </w:style>
  <w:style w:type="character" w:customStyle="1" w:styleId="Styl7-raportZnak">
    <w:name w:val="Styl 7 - raport Znak"/>
    <w:basedOn w:val="Domylnaczcionkaakapitu"/>
    <w:link w:val="Styl7-raport"/>
    <w:rsid w:val="00454DCF"/>
    <w:rPr>
      <w:rFonts w:asciiTheme="majorHAnsi" w:eastAsiaTheme="majorEastAsia" w:hAnsiTheme="majorHAnsi" w:cstheme="majorBidi"/>
      <w:i/>
      <w:smallCaps/>
      <w:color w:val="2F5496" w:themeColor="accent1" w:themeShade="BF"/>
      <w:kern w:val="2"/>
      <w:sz w:val="24"/>
      <w:szCs w:val="32"/>
      <w:u w:color="000000"/>
      <w14:ligatures w14:val="standardContextual"/>
    </w:rPr>
  </w:style>
  <w:style w:type="paragraph" w:customStyle="1" w:styleId="Styl8-raport">
    <w:name w:val="Styl 8 - raport"/>
    <w:basedOn w:val="Nagwek5"/>
    <w:link w:val="Styl8-raportZnak"/>
    <w:qFormat/>
    <w:rsid w:val="00454DCF"/>
    <w:pPr>
      <w:keepNext w:val="0"/>
      <w:keepLines w:val="0"/>
      <w:numPr>
        <w:numId w:val="42"/>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454DCF"/>
    <w:rPr>
      <w:rFonts w:ascii="Times New Roman" w:eastAsiaTheme="majorEastAsia" w:hAnsi="Times New Roman" w:cstheme="majorBidi"/>
      <w:b/>
      <w:caps/>
      <w:color w:val="000000" w:themeColor="text1"/>
      <w:kern w:val="24"/>
      <w:sz w:val="24"/>
      <w:u w:val="single" w:color="000000"/>
      <w14:ligatures w14:val="standardContextual"/>
    </w:rPr>
  </w:style>
  <w:style w:type="paragraph" w:customStyle="1" w:styleId="Styl9-raport2">
    <w:name w:val="Styl 9 - raport 2"/>
    <w:basedOn w:val="Zwykytekst"/>
    <w:link w:val="Styl9-raport2Znak"/>
    <w:qFormat/>
    <w:rsid w:val="00454DCF"/>
    <w:pPr>
      <w:spacing w:before="40"/>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454DCF"/>
    <w:rPr>
      <w:rFonts w:ascii="Times New Roman" w:eastAsiaTheme="majorEastAsia" w:hAnsi="Times New Roman" w:cstheme="majorBidi"/>
      <w:b/>
      <w:caps/>
      <w:color w:val="000000" w:themeColor="text1"/>
      <w:kern w:val="24"/>
      <w:sz w:val="24"/>
      <w:szCs w:val="21"/>
      <w:u w:val="single" w:color="000000"/>
      <w14:ligatures w14:val="standardContextual"/>
    </w:rPr>
  </w:style>
  <w:style w:type="paragraph" w:styleId="Zwykytekst">
    <w:name w:val="Plain Text"/>
    <w:basedOn w:val="Normalny0"/>
    <w:link w:val="ZwykytekstZnak"/>
    <w:uiPriority w:val="99"/>
    <w:semiHidden/>
    <w:unhideWhenUsed/>
    <w:rsid w:val="00454DCF"/>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454DCF"/>
    <w:rPr>
      <w:rFonts w:ascii="Consolas" w:eastAsia="Calibri" w:hAnsi="Consolas"/>
      <w:color w:val="000000"/>
      <w:kern w:val="24"/>
      <w:sz w:val="21"/>
      <w:szCs w:val="21"/>
      <w:u w:color="000000"/>
      <w14:ligatures w14:val="standardContextual"/>
    </w:rPr>
  </w:style>
  <w:style w:type="paragraph" w:customStyle="1" w:styleId="Styl9">
    <w:name w:val="Styl 9"/>
    <w:basedOn w:val="Styl7-raport"/>
    <w:link w:val="Styl9Znak"/>
    <w:qFormat/>
    <w:rsid w:val="00454DCF"/>
    <w:pPr>
      <w:numPr>
        <w:numId w:val="43"/>
      </w:numPr>
      <w:spacing w:line="262" w:lineRule="auto"/>
      <w:outlineLvl w:val="9"/>
    </w:pPr>
  </w:style>
  <w:style w:type="character" w:customStyle="1" w:styleId="Styl9Znak">
    <w:name w:val="Styl 9 Znak"/>
    <w:basedOn w:val="Styl7-raportZnak"/>
    <w:link w:val="Styl9"/>
    <w:rsid w:val="00454DCF"/>
    <w:rPr>
      <w:rFonts w:asciiTheme="majorHAnsi" w:eastAsiaTheme="majorEastAsia" w:hAnsiTheme="majorHAnsi" w:cstheme="majorBidi"/>
      <w:i/>
      <w:smallCaps/>
      <w:color w:val="2F5496" w:themeColor="accent1" w:themeShade="BF"/>
      <w:kern w:val="2"/>
      <w:sz w:val="24"/>
      <w:szCs w:val="32"/>
      <w:u w:color="000000"/>
      <w14:ligatures w14:val="standardContextual"/>
    </w:rPr>
  </w:style>
  <w:style w:type="paragraph" w:customStyle="1" w:styleId="Styl7">
    <w:name w:val="Styl7"/>
    <w:basedOn w:val="Normalny0"/>
    <w:link w:val="Styl7Znak"/>
    <w:qFormat/>
    <w:rsid w:val="00454DCF"/>
    <w:pPr>
      <w:numPr>
        <w:numId w:val="46"/>
      </w:numPr>
      <w:spacing w:before="120"/>
      <w:ind w:right="340"/>
    </w:pPr>
    <w:rPr>
      <w:b/>
      <w:caps/>
    </w:rPr>
  </w:style>
  <w:style w:type="character" w:customStyle="1" w:styleId="Styl7Znak">
    <w:name w:val="Styl7 Znak"/>
    <w:basedOn w:val="Domylnaczcionkaakapitu"/>
    <w:link w:val="Styl7"/>
    <w:rsid w:val="00454DCF"/>
    <w:rPr>
      <w:rFonts w:ascii="Times New Roman" w:eastAsia="Calibri" w:hAnsi="Times New Roman"/>
      <w:b/>
      <w:caps/>
      <w:color w:val="000000"/>
      <w:kern w:val="24"/>
      <w:sz w:val="24"/>
      <w:u w:color="000000"/>
      <w14:ligatures w14:val="standardContextual"/>
    </w:rPr>
  </w:style>
  <w:style w:type="paragraph" w:customStyle="1" w:styleId="Styl8klauzula">
    <w:name w:val="Styl 8  klauzula"/>
    <w:basedOn w:val="Normalny0"/>
    <w:link w:val="Styl8klauzulaZnak"/>
    <w:qFormat/>
    <w:rsid w:val="00454DCF"/>
    <w:pPr>
      <w:numPr>
        <w:numId w:val="41"/>
      </w:numPr>
      <w:spacing w:before="120"/>
      <w:ind w:right="227"/>
    </w:pPr>
    <w:rPr>
      <w:b/>
      <w:smallCaps/>
    </w:rPr>
  </w:style>
  <w:style w:type="character" w:customStyle="1" w:styleId="Styl8klauzulaZnak">
    <w:name w:val="Styl 8  klauzula Znak"/>
    <w:basedOn w:val="Domylnaczcionkaakapitu"/>
    <w:link w:val="Styl8klauzula"/>
    <w:rsid w:val="00454DCF"/>
    <w:rPr>
      <w:rFonts w:ascii="Times New Roman" w:eastAsia="Calibri" w:hAnsi="Times New Roman"/>
      <w:b/>
      <w:smallCaps/>
      <w:color w:val="000000"/>
      <w:kern w:val="24"/>
      <w:sz w:val="24"/>
      <w:u w:color="000000"/>
      <w14:ligatures w14:val="standardContextual"/>
    </w:rPr>
  </w:style>
  <w:style w:type="paragraph" w:customStyle="1" w:styleId="Styl11niebieski">
    <w:name w:val="Styl 11 niebieski"/>
    <w:basedOn w:val="Normalny0"/>
    <w:link w:val="Styl11niebieskiZnak"/>
    <w:qFormat/>
    <w:rsid w:val="00454DCF"/>
    <w:pPr>
      <w:spacing w:before="25"/>
    </w:pPr>
    <w:rPr>
      <w:color w:val="000066"/>
      <w:u w:val="single"/>
    </w:rPr>
  </w:style>
  <w:style w:type="character" w:customStyle="1" w:styleId="Styl11niebieskiZnak">
    <w:name w:val="Styl 11 niebieski Znak"/>
    <w:basedOn w:val="Domylnaczcionkaakapitu"/>
    <w:link w:val="Styl11niebieski"/>
    <w:rsid w:val="00454DCF"/>
    <w:rPr>
      <w:rFonts w:ascii="Times New Roman" w:eastAsia="Calibri" w:hAnsi="Times New Roman"/>
      <w:color w:val="000066"/>
      <w:kern w:val="24"/>
      <w:sz w:val="24"/>
      <w:u w:val="single" w:color="000000"/>
      <w14:ligatures w14:val="standardContextual"/>
    </w:rPr>
  </w:style>
  <w:style w:type="paragraph" w:customStyle="1" w:styleId="Styl10">
    <w:name w:val="Styl 10"/>
    <w:basedOn w:val="Normalny0"/>
    <w:qFormat/>
    <w:rsid w:val="00454DCF"/>
    <w:pPr>
      <w:numPr>
        <w:numId w:val="36"/>
      </w:numPr>
    </w:pPr>
    <w:rPr>
      <w:b/>
      <w:color w:val="000074"/>
      <w:u w:val="single"/>
    </w:rPr>
  </w:style>
  <w:style w:type="paragraph" w:customStyle="1" w:styleId="Styl12">
    <w:name w:val="Styl 12"/>
    <w:basedOn w:val="Akapitzlist"/>
    <w:qFormat/>
    <w:rsid w:val="00454DCF"/>
    <w:pPr>
      <w:numPr>
        <w:numId w:val="37"/>
      </w:numPr>
      <w:spacing w:before="120" w:after="60" w:line="262" w:lineRule="auto"/>
    </w:pPr>
    <w:rPr>
      <w:rFonts w:ascii="Book Antiqua" w:hAnsi="Book Antiqua"/>
      <w:b/>
      <w:color w:val="000066"/>
      <w:u w:val="single"/>
    </w:rPr>
  </w:style>
  <w:style w:type="paragraph" w:customStyle="1" w:styleId="nagwek20">
    <w:name w:val="nagłówek 20"/>
    <w:basedOn w:val="Normalny0"/>
    <w:link w:val="nagwek20Znak"/>
    <w:qFormat/>
    <w:rsid w:val="00454DCF"/>
    <w:pPr>
      <w:spacing w:line="300" w:lineRule="exact"/>
      <w:outlineLvl w:val="0"/>
    </w:pPr>
    <w:rPr>
      <w:rFonts w:ascii="Book Antiqua" w:hAnsi="Book Antiqua"/>
      <w:b/>
      <w:bCs/>
      <w:color w:val="000066"/>
      <w:kern w:val="36"/>
      <w:u w:val="single"/>
    </w:rPr>
  </w:style>
  <w:style w:type="character" w:customStyle="1" w:styleId="nagwek20Znak">
    <w:name w:val="nagłówek 20 Znak"/>
    <w:basedOn w:val="Domylnaczcionkaakapitu"/>
    <w:link w:val="nagwek20"/>
    <w:rsid w:val="00454DCF"/>
    <w:rPr>
      <w:rFonts w:ascii="Book Antiqua" w:eastAsia="Calibri" w:hAnsi="Book Antiqua"/>
      <w:b/>
      <w:bCs/>
      <w:color w:val="000066"/>
      <w:kern w:val="36"/>
      <w:sz w:val="24"/>
      <w:u w:val="single" w:color="000000"/>
      <w14:ligatures w14:val="standardContextual"/>
    </w:rPr>
  </w:style>
  <w:style w:type="paragraph" w:customStyle="1" w:styleId="normalny2">
    <w:name w:val="normalny 2"/>
    <w:basedOn w:val="NormalStyle"/>
    <w:link w:val="normalny2Znak"/>
    <w:qFormat/>
    <w:rsid w:val="00454DCF"/>
    <w:pPr>
      <w:suppressAutoHyphens/>
      <w:spacing w:after="120" w:line="290" w:lineRule="exact"/>
      <w:jc w:val="both"/>
    </w:pPr>
    <w:rPr>
      <w:color w:val="000000"/>
      <w:kern w:val="24"/>
      <w:sz w:val="24"/>
      <w:szCs w:val="22"/>
      <w:lang w:eastAsia="en-US"/>
      <w14:ligatures w14:val="standardContextual"/>
    </w:rPr>
  </w:style>
  <w:style w:type="paragraph" w:customStyle="1" w:styleId="normalny3">
    <w:name w:val="normalny 3"/>
    <w:basedOn w:val="Normalny0"/>
    <w:next w:val="Normalny0"/>
    <w:link w:val="normalny3Znak"/>
    <w:uiPriority w:val="99"/>
    <w:qFormat/>
    <w:rsid w:val="00454DCF"/>
    <w:pPr>
      <w:tabs>
        <w:tab w:val="num" w:pos="720"/>
      </w:tabs>
      <w:ind w:left="720" w:hanging="360"/>
    </w:pPr>
    <w:rPr>
      <w:b/>
      <w:u w:val="single"/>
    </w:rPr>
  </w:style>
  <w:style w:type="character" w:customStyle="1" w:styleId="normalny3Znak">
    <w:name w:val="normalny 3 Znak"/>
    <w:basedOn w:val="Domylnaczcionkaakapitu"/>
    <w:link w:val="normalny3"/>
    <w:uiPriority w:val="99"/>
    <w:rsid w:val="00454DCF"/>
    <w:rPr>
      <w:rFonts w:ascii="Times New Roman" w:eastAsia="Calibri" w:hAnsi="Times New Roman"/>
      <w:b/>
      <w:color w:val="000000"/>
      <w:kern w:val="24"/>
      <w:sz w:val="24"/>
      <w:u w:val="single" w:color="000000"/>
      <w14:ligatures w14:val="standardContextual"/>
    </w:rPr>
  </w:style>
  <w:style w:type="paragraph" w:customStyle="1" w:styleId="normalny4">
    <w:name w:val="normalny 4"/>
    <w:basedOn w:val="Akapitzlist"/>
    <w:link w:val="normalny4Znak"/>
    <w:uiPriority w:val="99"/>
    <w:qFormat/>
    <w:rsid w:val="00454DCF"/>
    <w:pPr>
      <w:tabs>
        <w:tab w:val="num" w:pos="720"/>
      </w:tabs>
      <w:ind w:left="641"/>
    </w:pPr>
    <w:rPr>
      <w:b/>
      <w:u w:val="single"/>
    </w:rPr>
  </w:style>
  <w:style w:type="character" w:customStyle="1" w:styleId="normalny4Znak">
    <w:name w:val="normalny 4 Znak"/>
    <w:basedOn w:val="Domylnaczcionkaakapitu"/>
    <w:link w:val="normalny4"/>
    <w:uiPriority w:val="99"/>
    <w:rsid w:val="00454DCF"/>
    <w:rPr>
      <w:rFonts w:ascii="Times New Roman" w:eastAsia="Calibri" w:hAnsi="Times New Roman"/>
      <w:b/>
      <w:bCs/>
      <w:kern w:val="24"/>
      <w:sz w:val="24"/>
      <w:u w:val="single" w:color="000000"/>
      <w14:ligatures w14:val="standardContextual"/>
    </w:rPr>
  </w:style>
  <w:style w:type="paragraph" w:customStyle="1" w:styleId="nagwek50">
    <w:name w:val="nagłówek 5"/>
    <w:basedOn w:val="Nagwek1"/>
    <w:link w:val="nagwek5Znak0"/>
    <w:uiPriority w:val="99"/>
    <w:qFormat/>
    <w:rsid w:val="00454DCF"/>
    <w:pPr>
      <w:tabs>
        <w:tab w:val="num" w:pos="720"/>
      </w:tabs>
      <w:ind w:left="1145" w:hanging="720"/>
    </w:pPr>
  </w:style>
  <w:style w:type="character" w:customStyle="1" w:styleId="nagwek5Znak0">
    <w:name w:val="nagłówek 5 Znak"/>
    <w:basedOn w:val="Nagwek1Znak"/>
    <w:link w:val="nagwek50"/>
    <w:uiPriority w:val="99"/>
    <w:rsid w:val="00454DCF"/>
    <w:rPr>
      <w:rFonts w:asciiTheme="majorHAnsi" w:eastAsiaTheme="majorEastAsia" w:hAnsiTheme="majorHAnsi" w:cstheme="majorBidi"/>
      <w:color w:val="2F5496" w:themeColor="accent1" w:themeShade="BF"/>
      <w:kern w:val="2"/>
      <w:sz w:val="32"/>
      <w:szCs w:val="32"/>
      <w:u w:color="000000"/>
      <w14:ligatures w14:val="standardContextual"/>
    </w:rPr>
  </w:style>
  <w:style w:type="paragraph" w:customStyle="1" w:styleId="normalny5">
    <w:name w:val="normalny 5"/>
    <w:basedOn w:val="Nagwek1"/>
    <w:link w:val="normalny5Znak"/>
    <w:uiPriority w:val="99"/>
    <w:qFormat/>
    <w:rsid w:val="00454DCF"/>
    <w:pPr>
      <w:tabs>
        <w:tab w:val="num" w:pos="720"/>
      </w:tabs>
      <w:ind w:left="1145" w:hanging="720"/>
    </w:pPr>
  </w:style>
  <w:style w:type="character" w:customStyle="1" w:styleId="normalny5Znak">
    <w:name w:val="normalny 5 Znak"/>
    <w:basedOn w:val="Nagwek1Znak"/>
    <w:link w:val="normalny5"/>
    <w:uiPriority w:val="99"/>
    <w:rsid w:val="00454DCF"/>
    <w:rPr>
      <w:rFonts w:asciiTheme="majorHAnsi" w:eastAsiaTheme="majorEastAsia" w:hAnsiTheme="majorHAnsi" w:cstheme="majorBidi"/>
      <w:color w:val="2F5496" w:themeColor="accent1" w:themeShade="BF"/>
      <w:kern w:val="2"/>
      <w:sz w:val="32"/>
      <w:szCs w:val="32"/>
      <w:u w:color="000000"/>
      <w14:ligatures w14:val="standardContextual"/>
    </w:rPr>
  </w:style>
  <w:style w:type="paragraph" w:customStyle="1" w:styleId="Nagwek21">
    <w:name w:val="Nagłówek 21"/>
    <w:basedOn w:val="Normalny0"/>
    <w:link w:val="Nagwek21Znak"/>
    <w:qFormat/>
    <w:rsid w:val="00454DCF"/>
    <w:pPr>
      <w:spacing w:line="300" w:lineRule="exact"/>
      <w:jc w:val="center"/>
    </w:pPr>
    <w:rPr>
      <w:rFonts w:ascii="Book Antiqua" w:hAnsi="Book Antiqua"/>
      <w:b/>
      <w:bCs/>
      <w:color w:val="000066"/>
      <w:kern w:val="0"/>
      <w:u w:val="single"/>
      <w:lang w:eastAsia="zh-CN"/>
    </w:rPr>
  </w:style>
  <w:style w:type="character" w:customStyle="1" w:styleId="Nagwek21Znak">
    <w:name w:val="Nagłówek 21 Znak"/>
    <w:basedOn w:val="Domylnaczcionkaakapitu"/>
    <w:link w:val="Nagwek21"/>
    <w:rsid w:val="00454DCF"/>
    <w:rPr>
      <w:rFonts w:ascii="Book Antiqua" w:eastAsia="Calibri" w:hAnsi="Book Antiqua"/>
      <w:b/>
      <w:bCs/>
      <w:color w:val="000066"/>
      <w:sz w:val="24"/>
      <w:u w:val="single" w:color="000000"/>
      <w:lang w:eastAsia="zh-CN"/>
      <w14:ligatures w14:val="standardContextual"/>
    </w:rPr>
  </w:style>
  <w:style w:type="paragraph" w:customStyle="1" w:styleId="normalny1">
    <w:name w:val="normalny 1"/>
    <w:basedOn w:val="Normalny0"/>
    <w:next w:val="Normalny0"/>
    <w:link w:val="normalny1Znak"/>
    <w:uiPriority w:val="99"/>
    <w:qFormat/>
    <w:rsid w:val="00454DCF"/>
    <w:pPr>
      <w:tabs>
        <w:tab w:val="num" w:pos="720"/>
      </w:tabs>
      <w:autoSpaceDE w:val="0"/>
      <w:autoSpaceDN w:val="0"/>
      <w:adjustRightInd w:val="0"/>
    </w:pPr>
    <w:rPr>
      <w:bCs/>
    </w:rPr>
  </w:style>
  <w:style w:type="character" w:customStyle="1" w:styleId="normalny1Znak">
    <w:name w:val="normalny 1 Znak"/>
    <w:basedOn w:val="Domylnaczcionkaakapitu"/>
    <w:link w:val="normalny1"/>
    <w:uiPriority w:val="99"/>
    <w:rsid w:val="00454DCF"/>
    <w:rPr>
      <w:rFonts w:ascii="Times New Roman" w:eastAsia="Calibri" w:hAnsi="Times New Roman"/>
      <w:bCs/>
      <w:color w:val="000000"/>
      <w:kern w:val="24"/>
      <w:sz w:val="24"/>
      <w:u w:color="000000"/>
      <w14:ligatures w14:val="standardContextual"/>
    </w:rPr>
  </w:style>
  <w:style w:type="paragraph" w:customStyle="1" w:styleId="Styll5">
    <w:name w:val="Styl l5"/>
    <w:basedOn w:val="Akapitzlist"/>
    <w:link w:val="Styll5Znak"/>
    <w:qFormat/>
    <w:rsid w:val="00454DCF"/>
    <w:pPr>
      <w:numPr>
        <w:numId w:val="44"/>
      </w:numPr>
      <w:spacing w:before="240"/>
    </w:pPr>
    <w:rPr>
      <w:b/>
      <w:smallCaps/>
    </w:rPr>
  </w:style>
  <w:style w:type="character" w:customStyle="1" w:styleId="Styll5Znak">
    <w:name w:val="Styl l5 Znak"/>
    <w:basedOn w:val="Domylnaczcionkaakapitu"/>
    <w:link w:val="Styll5"/>
    <w:rsid w:val="00454DCF"/>
    <w:rPr>
      <w:rFonts w:ascii="Times New Roman" w:eastAsia="Calibri" w:hAnsi="Times New Roman"/>
      <w:b/>
      <w:bCs/>
      <w:smallCaps/>
      <w:kern w:val="24"/>
      <w:sz w:val="24"/>
      <w:u w:color="000000"/>
      <w14:ligatures w14:val="standardContextual"/>
    </w:rPr>
  </w:style>
  <w:style w:type="paragraph" w:customStyle="1" w:styleId="styl25">
    <w:name w:val="styl 25"/>
    <w:basedOn w:val="nagwek20"/>
    <w:link w:val="styl25Znak"/>
    <w:qFormat/>
    <w:rsid w:val="00454DCF"/>
    <w:pPr>
      <w:numPr>
        <w:numId w:val="39"/>
      </w:numPr>
    </w:pPr>
  </w:style>
  <w:style w:type="character" w:customStyle="1" w:styleId="styl25Znak">
    <w:name w:val="styl 25 Znak"/>
    <w:basedOn w:val="nagwek20Znak"/>
    <w:link w:val="styl25"/>
    <w:rsid w:val="00454DCF"/>
    <w:rPr>
      <w:rFonts w:ascii="Book Antiqua" w:eastAsia="Calibri" w:hAnsi="Book Antiqua"/>
      <w:b/>
      <w:bCs/>
      <w:color w:val="000066"/>
      <w:kern w:val="36"/>
      <w:sz w:val="24"/>
      <w:u w:val="single" w:color="000000"/>
      <w14:ligatures w14:val="standardContextual"/>
    </w:rPr>
  </w:style>
  <w:style w:type="character" w:customStyle="1" w:styleId="AkapitzlistZnak">
    <w:name w:val="Akapit z listą Znak"/>
    <w:link w:val="Akapitzlist"/>
    <w:uiPriority w:val="34"/>
    <w:locked/>
    <w:rsid w:val="00454DCF"/>
    <w:rPr>
      <w:rFonts w:ascii="Times New Roman" w:eastAsia="Calibri" w:hAnsi="Times New Roman"/>
      <w:bCs/>
      <w:kern w:val="24"/>
      <w:sz w:val="24"/>
      <w:u w:color="000000"/>
      <w14:ligatures w14:val="standardContextual"/>
    </w:rPr>
  </w:style>
  <w:style w:type="character" w:customStyle="1" w:styleId="alb">
    <w:name w:val="a_lb"/>
    <w:basedOn w:val="Domylnaczcionkaakapitu"/>
    <w:rsid w:val="00454DCF"/>
  </w:style>
  <w:style w:type="character" w:customStyle="1" w:styleId="alb-s">
    <w:name w:val="a_lb-s"/>
    <w:basedOn w:val="Domylnaczcionkaakapitu"/>
    <w:rsid w:val="00454DCF"/>
  </w:style>
  <w:style w:type="character" w:customStyle="1" w:styleId="apple-converted-space">
    <w:name w:val="apple-converted-space"/>
    <w:basedOn w:val="Domylnaczcionkaakapitu"/>
    <w:rsid w:val="00454DCF"/>
  </w:style>
  <w:style w:type="character" w:customStyle="1" w:styleId="articletitle">
    <w:name w:val="articletitle"/>
    <w:basedOn w:val="Domylnaczcionkaakapitu"/>
    <w:rsid w:val="00454DCF"/>
  </w:style>
  <w:style w:type="character" w:customStyle="1" w:styleId="csec-nr">
    <w:name w:val="c_sec-nr"/>
    <w:basedOn w:val="Domylnaczcionkaakapitu"/>
    <w:rsid w:val="00454DCF"/>
  </w:style>
  <w:style w:type="paragraph" w:customStyle="1" w:styleId="Default">
    <w:name w:val="Default"/>
    <w:rsid w:val="00454DCF"/>
    <w:pPr>
      <w:autoSpaceDE w:val="0"/>
      <w:autoSpaceDN w:val="0"/>
      <w:adjustRightInd w:val="0"/>
      <w:spacing w:after="0" w:line="240" w:lineRule="auto"/>
    </w:pPr>
    <w:rPr>
      <w:rFonts w:ascii="Cambria" w:eastAsia="Calibri" w:hAnsi="Cambria" w:cs="Cambria"/>
      <w:bCs/>
      <w:color w:val="000000"/>
      <w:u w:color="000000"/>
    </w:rPr>
  </w:style>
  <w:style w:type="character" w:customStyle="1" w:styleId="dragusie">
    <w:name w:val="dragusie"/>
    <w:basedOn w:val="Domylnaczcionkaakapitu"/>
    <w:rsid w:val="00454DCF"/>
  </w:style>
  <w:style w:type="character" w:customStyle="1" w:styleId="fn-ref">
    <w:name w:val="fn-ref"/>
    <w:basedOn w:val="Domylnaczcionkaakapitu"/>
    <w:rsid w:val="00454DCF"/>
  </w:style>
  <w:style w:type="character" w:customStyle="1" w:styleId="footnote">
    <w:name w:val="footnote"/>
    <w:basedOn w:val="Domylnaczcionkaakapitu"/>
    <w:rsid w:val="00454DCF"/>
  </w:style>
  <w:style w:type="paragraph" w:customStyle="1" w:styleId="Gwkaistopka">
    <w:name w:val="Główka i stopka"/>
    <w:basedOn w:val="Normalny0"/>
    <w:qFormat/>
    <w:rsid w:val="00454DCF"/>
    <w:pPr>
      <w:suppressLineNumbers/>
      <w:tabs>
        <w:tab w:val="center" w:pos="4819"/>
        <w:tab w:val="right" w:pos="9638"/>
      </w:tabs>
      <w:jc w:val="center"/>
    </w:pPr>
    <w:rPr>
      <w:bCs/>
      <w:sz w:val="18"/>
    </w:rPr>
  </w:style>
  <w:style w:type="paragraph" w:customStyle="1" w:styleId="gwpf4e254b6m-729306120517306007default">
    <w:name w:val="gwpf4e254b6_m-729306120517306007default"/>
    <w:basedOn w:val="Normalny0"/>
    <w:rsid w:val="00454DCF"/>
    <w:pPr>
      <w:spacing w:before="100" w:beforeAutospacing="1" w:after="100" w:afterAutospacing="1"/>
    </w:pPr>
  </w:style>
  <w:style w:type="character" w:customStyle="1" w:styleId="highlight">
    <w:name w:val="highlight"/>
    <w:basedOn w:val="Domylnaczcionkaakapitu"/>
    <w:rsid w:val="00454DCF"/>
  </w:style>
  <w:style w:type="character" w:styleId="HTML-kod">
    <w:name w:val="HTML Code"/>
    <w:basedOn w:val="Domylnaczcionkaakapitu"/>
    <w:uiPriority w:val="99"/>
    <w:semiHidden/>
    <w:unhideWhenUsed/>
    <w:rsid w:val="00454DCF"/>
    <w:rPr>
      <w:rFonts w:ascii="Consolas" w:hAnsi="Consolas"/>
      <w:sz w:val="20"/>
      <w:szCs w:val="20"/>
    </w:rPr>
  </w:style>
  <w:style w:type="paragraph" w:customStyle="1" w:styleId="Indeks">
    <w:name w:val="Indeks"/>
    <w:basedOn w:val="Normalny0"/>
    <w:qFormat/>
    <w:rsid w:val="00454DCF"/>
    <w:pPr>
      <w:suppressLineNumbers/>
    </w:pPr>
  </w:style>
  <w:style w:type="paragraph" w:styleId="Tekstpodstawowy">
    <w:name w:val="Body Text"/>
    <w:basedOn w:val="Normalny0"/>
    <w:link w:val="TekstpodstawowyZnak"/>
    <w:uiPriority w:val="99"/>
    <w:semiHidden/>
    <w:unhideWhenUsed/>
    <w:rsid w:val="00454DCF"/>
  </w:style>
  <w:style w:type="character" w:customStyle="1" w:styleId="TekstpodstawowyZnak">
    <w:name w:val="Tekst podstawowy Znak"/>
    <w:basedOn w:val="Domylnaczcionkaakapitu"/>
    <w:link w:val="Tekstpodstawowy"/>
    <w:uiPriority w:val="99"/>
    <w:semiHidden/>
    <w:rsid w:val="00454DCF"/>
    <w:rPr>
      <w:rFonts w:ascii="Times New Roman" w:eastAsia="Calibri" w:hAnsi="Times New Roman"/>
      <w:color w:val="000000"/>
      <w:kern w:val="24"/>
      <w:sz w:val="24"/>
      <w:u w:color="000000"/>
      <w14:ligatures w14:val="standardContextual"/>
    </w:rPr>
  </w:style>
  <w:style w:type="paragraph" w:styleId="Lista">
    <w:name w:val="List"/>
    <w:basedOn w:val="Tekstpodstawowy"/>
    <w:uiPriority w:val="99"/>
    <w:semiHidden/>
    <w:unhideWhenUsed/>
    <w:rsid w:val="00454DCF"/>
    <w:pPr>
      <w:ind w:left="283" w:hanging="283"/>
      <w:contextualSpacing/>
    </w:pPr>
  </w:style>
  <w:style w:type="character" w:customStyle="1" w:styleId="czeinternetowe">
    <w:name w:val="Łącze internetowe"/>
    <w:rsid w:val="00454DCF"/>
    <w:rPr>
      <w:color w:val="000080"/>
      <w:u w:val="single"/>
    </w:rPr>
  </w:style>
  <w:style w:type="character" w:customStyle="1" w:styleId="markedcontent">
    <w:name w:val="markedcontent"/>
    <w:basedOn w:val="Domylnaczcionkaakapitu"/>
    <w:rsid w:val="00454DCF"/>
  </w:style>
  <w:style w:type="paragraph" w:customStyle="1" w:styleId="naglowekcenter">
    <w:name w:val="naglowek_center"/>
    <w:basedOn w:val="Normalny0"/>
    <w:rsid w:val="00454DCF"/>
    <w:pPr>
      <w:spacing w:before="100" w:beforeAutospacing="1" w:after="100" w:afterAutospacing="1"/>
    </w:pPr>
  </w:style>
  <w:style w:type="paragraph" w:customStyle="1" w:styleId="nagowek13">
    <w:name w:val="nagłowek 13"/>
    <w:basedOn w:val="Nagwek"/>
    <w:link w:val="nagowek13Znak"/>
    <w:qFormat/>
    <w:rsid w:val="00454DCF"/>
    <w:pPr>
      <w:spacing w:line="240" w:lineRule="exact"/>
      <w:jc w:val="right"/>
    </w:pPr>
    <w:rPr>
      <w:rFonts w:ascii="Book Antiqua" w:hAnsi="Book Antiqua"/>
      <w:b/>
      <w:i/>
      <w:color w:val="00005C"/>
      <w:sz w:val="16"/>
    </w:rPr>
  </w:style>
  <w:style w:type="character" w:customStyle="1" w:styleId="nagowek13Znak">
    <w:name w:val="nagłowek 13 Znak"/>
    <w:basedOn w:val="NagwekZnak"/>
    <w:link w:val="nagowek13"/>
    <w:rsid w:val="00454DCF"/>
    <w:rPr>
      <w:rFonts w:ascii="Book Antiqua" w:eastAsia="Calibri" w:hAnsi="Book Antiqua"/>
      <w:b/>
      <w:i/>
      <w:color w:val="00005C"/>
      <w:kern w:val="24"/>
      <w:sz w:val="16"/>
      <w:u w:color="000000"/>
      <w14:ligatures w14:val="standardContextual"/>
    </w:rPr>
  </w:style>
  <w:style w:type="paragraph" w:customStyle="1" w:styleId="Nagwek11">
    <w:name w:val="Nagłówek #1"/>
    <w:basedOn w:val="Normalny0"/>
    <w:rsid w:val="00454DCF"/>
    <w:pPr>
      <w:shd w:val="clear" w:color="auto" w:fill="FFFFFF"/>
      <w:spacing w:after="560" w:line="240" w:lineRule="auto"/>
      <w:jc w:val="center"/>
      <w:outlineLvl w:val="0"/>
    </w:pPr>
    <w:rPr>
      <w:b/>
      <w:sz w:val="28"/>
      <w:szCs w:val="28"/>
    </w:rPr>
  </w:style>
  <w:style w:type="paragraph" w:customStyle="1" w:styleId="Nagwek12">
    <w:name w:val="Nagłówek 12"/>
    <w:basedOn w:val="normalny1"/>
    <w:next w:val="Normalny0"/>
    <w:qFormat/>
    <w:rsid w:val="00454DCF"/>
    <w:pPr>
      <w:spacing w:line="300" w:lineRule="exact"/>
      <w:jc w:val="center"/>
    </w:pPr>
    <w:rPr>
      <w:rFonts w:eastAsia="Times New Roman" w:cs="Times New Roman"/>
      <w:b/>
      <w:u w:val="single"/>
    </w:rPr>
  </w:style>
  <w:style w:type="paragraph" w:customStyle="1" w:styleId="nagwek13">
    <w:name w:val="nagłówek 1"/>
    <w:basedOn w:val="Nagwek12"/>
    <w:link w:val="nagwek1Znak0"/>
    <w:autoRedefine/>
    <w:qFormat/>
    <w:rsid w:val="00454DCF"/>
    <w:pPr>
      <w:spacing w:before="120" w:line="276" w:lineRule="auto"/>
      <w:jc w:val="both"/>
    </w:pPr>
    <w:rPr>
      <w:rFonts w:ascii="Book Antiqua" w:eastAsiaTheme="minorEastAsia" w:hAnsi="Book Antiqua" w:cs="Helvetica"/>
      <w:b w:val="0"/>
      <w:bCs w:val="0"/>
      <w:i/>
      <w:sz w:val="22"/>
      <w:u w:color="000066"/>
    </w:rPr>
  </w:style>
  <w:style w:type="character" w:customStyle="1" w:styleId="nagwek1Znak0">
    <w:name w:val="nagłówek 1 Znak"/>
    <w:basedOn w:val="Domylnaczcionkaakapitu"/>
    <w:link w:val="nagwek13"/>
    <w:rsid w:val="00454DCF"/>
    <w:rPr>
      <w:rFonts w:ascii="Book Antiqua" w:eastAsiaTheme="minorEastAsia" w:hAnsi="Book Antiqua" w:cs="Helvetica"/>
      <w:i/>
      <w:color w:val="000000"/>
      <w:kern w:val="24"/>
      <w:u w:val="single" w:color="000066"/>
      <w14:ligatures w14:val="standardContextual"/>
    </w:rPr>
  </w:style>
  <w:style w:type="paragraph" w:customStyle="1" w:styleId="nagwek110">
    <w:name w:val="nagłówek 11"/>
    <w:basedOn w:val="Normalny0"/>
    <w:qFormat/>
    <w:rsid w:val="00454DCF"/>
    <w:pPr>
      <w:spacing w:before="60" w:line="120" w:lineRule="atLeast"/>
      <w:jc w:val="center"/>
    </w:pPr>
    <w:rPr>
      <w:rFonts w:ascii="Book Antiqua" w:hAnsi="Book Antiqua"/>
      <w:b/>
      <w:color w:val="000066"/>
      <w:u w:val="single"/>
    </w:rPr>
  </w:style>
  <w:style w:type="paragraph" w:customStyle="1" w:styleId="nagwek120">
    <w:name w:val="nagłówek 12"/>
    <w:basedOn w:val="Normalny0"/>
    <w:next w:val="Normalny0"/>
    <w:link w:val="nagwek12Znak"/>
    <w:uiPriority w:val="99"/>
    <w:qFormat/>
    <w:rsid w:val="00454DCF"/>
    <w:pPr>
      <w:tabs>
        <w:tab w:val="num" w:pos="720"/>
      </w:tabs>
      <w:spacing w:after="0" w:line="240" w:lineRule="auto"/>
      <w:jc w:val="right"/>
    </w:pPr>
    <w:rPr>
      <w:rFonts w:ascii="Book Antiqua" w:hAnsi="Book Antiqua"/>
      <w:b/>
      <w:i/>
      <w:color w:val="000066"/>
      <w:sz w:val="18"/>
      <w:szCs w:val="20"/>
    </w:rPr>
  </w:style>
  <w:style w:type="character" w:customStyle="1" w:styleId="nagwek12Znak">
    <w:name w:val="nagłówek 12 Znak"/>
    <w:basedOn w:val="Domylnaczcionkaakapitu"/>
    <w:link w:val="nagwek120"/>
    <w:uiPriority w:val="99"/>
    <w:rsid w:val="00454DCF"/>
    <w:rPr>
      <w:rFonts w:ascii="Book Antiqua" w:eastAsia="Calibri" w:hAnsi="Book Antiqua"/>
      <w:b/>
      <w:i/>
      <w:color w:val="000066"/>
      <w:kern w:val="24"/>
      <w:sz w:val="18"/>
      <w:szCs w:val="20"/>
      <w:u w:color="000000"/>
      <w14:ligatures w14:val="standardContextual"/>
    </w:rPr>
  </w:style>
  <w:style w:type="paragraph" w:customStyle="1" w:styleId="Nagwek130">
    <w:name w:val="Nagłówek 13"/>
    <w:basedOn w:val="Nagwek12"/>
    <w:next w:val="Normalny0"/>
    <w:qFormat/>
    <w:rsid w:val="00454DCF"/>
    <w:pPr>
      <w:spacing w:after="45" w:line="276" w:lineRule="auto"/>
    </w:pPr>
  </w:style>
  <w:style w:type="character" w:customStyle="1" w:styleId="Nagwek8Znak">
    <w:name w:val="Nagłówek 8 Znak"/>
    <w:basedOn w:val="Domylnaczcionkaakapitu"/>
    <w:link w:val="Nagwek8"/>
    <w:uiPriority w:val="9"/>
    <w:semiHidden/>
    <w:rsid w:val="00454DCF"/>
    <w:rPr>
      <w:rFonts w:asciiTheme="majorHAnsi" w:eastAsiaTheme="majorEastAsia" w:hAnsiTheme="majorHAnsi" w:cstheme="majorBidi"/>
      <w:color w:val="272727" w:themeColor="text1" w:themeTint="D8"/>
      <w:kern w:val="24"/>
      <w:sz w:val="21"/>
      <w:szCs w:val="21"/>
      <w:u w:color="000000"/>
      <w14:ligatures w14:val="standardContextual"/>
    </w:rPr>
  </w:style>
  <w:style w:type="paragraph" w:customStyle="1" w:styleId="nagwek14">
    <w:name w:val="nagłówek 14"/>
    <w:basedOn w:val="Nagwek8"/>
    <w:qFormat/>
    <w:rsid w:val="00454DCF"/>
    <w:pPr>
      <w:spacing w:before="0" w:line="240" w:lineRule="auto"/>
      <w:jc w:val="right"/>
    </w:pPr>
    <w:rPr>
      <w:rFonts w:ascii="Book Antiqua" w:hAnsi="Book Antiqua"/>
      <w:color w:val="000048"/>
      <w:sz w:val="18"/>
    </w:rPr>
  </w:style>
  <w:style w:type="character" w:customStyle="1" w:styleId="Nagwek6Znak">
    <w:name w:val="Nagłówek 6 Znak"/>
    <w:basedOn w:val="Domylnaczcionkaakapitu"/>
    <w:link w:val="Nagwek60"/>
    <w:uiPriority w:val="9"/>
    <w:semiHidden/>
    <w:rsid w:val="00454DCF"/>
    <w:rPr>
      <w:rFonts w:asciiTheme="majorHAnsi" w:eastAsiaTheme="majorEastAsia" w:hAnsiTheme="majorHAnsi" w:cstheme="majorBidi"/>
      <w:color w:val="1F3763" w:themeColor="accent1" w:themeShade="7F"/>
      <w:kern w:val="24"/>
      <w:sz w:val="24"/>
      <w:u w:color="000000"/>
      <w14:ligatures w14:val="standardContextual"/>
    </w:rPr>
  </w:style>
  <w:style w:type="paragraph" w:customStyle="1" w:styleId="nagwek6">
    <w:name w:val="nagłówek 6"/>
    <w:basedOn w:val="Normalny0"/>
    <w:next w:val="Normalny0"/>
    <w:link w:val="nagwek6Znak0"/>
    <w:qFormat/>
    <w:rsid w:val="00454DCF"/>
    <w:pPr>
      <w:numPr>
        <w:numId w:val="34"/>
      </w:numPr>
      <w:outlineLvl w:val="0"/>
    </w:pPr>
    <w:rPr>
      <w:kern w:val="32"/>
      <w:u w:val="single"/>
    </w:rPr>
  </w:style>
  <w:style w:type="character" w:customStyle="1" w:styleId="nagwek6Znak0">
    <w:name w:val="nagłówek 6 Znak"/>
    <w:basedOn w:val="Domylnaczcionkaakapitu"/>
    <w:link w:val="nagwek6"/>
    <w:rsid w:val="00454DCF"/>
    <w:rPr>
      <w:rFonts w:ascii="Times New Roman" w:eastAsia="Calibri" w:hAnsi="Times New Roman"/>
      <w:color w:val="000000"/>
      <w:kern w:val="32"/>
      <w:sz w:val="24"/>
      <w:u w:val="single" w:color="000000"/>
      <w14:ligatures w14:val="standardContextual"/>
    </w:rPr>
  </w:style>
  <w:style w:type="character" w:customStyle="1" w:styleId="Nagwek7Znak">
    <w:name w:val="Nagłówek 7 Znak"/>
    <w:basedOn w:val="Domylnaczcionkaakapitu"/>
    <w:link w:val="Nagwek7"/>
    <w:uiPriority w:val="9"/>
    <w:semiHidden/>
    <w:rsid w:val="00454DCF"/>
    <w:rPr>
      <w:rFonts w:asciiTheme="majorHAnsi" w:eastAsiaTheme="majorEastAsia" w:hAnsiTheme="majorHAnsi" w:cstheme="majorBidi"/>
      <w:i/>
      <w:iCs/>
      <w:color w:val="1F3763" w:themeColor="accent1" w:themeShade="7F"/>
      <w:kern w:val="24"/>
      <w:sz w:val="24"/>
      <w:u w:color="000000"/>
      <w14:ligatures w14:val="standardContextual"/>
    </w:rPr>
  </w:style>
  <w:style w:type="paragraph" w:customStyle="1" w:styleId="nagwek70">
    <w:name w:val="nagłówek 7"/>
    <w:basedOn w:val="Normalny0"/>
    <w:next w:val="Normalny0"/>
    <w:link w:val="nagwek7Znak0"/>
    <w:qFormat/>
    <w:rsid w:val="00454DCF"/>
    <w:pPr>
      <w:spacing w:line="300" w:lineRule="exact"/>
      <w:jc w:val="center"/>
    </w:pPr>
    <w:rPr>
      <w:b/>
      <w:u w:val="single"/>
      <w:shd w:val="clear" w:color="auto" w:fill="F8F9FA"/>
    </w:rPr>
  </w:style>
  <w:style w:type="character" w:customStyle="1" w:styleId="nagwek7Znak0">
    <w:name w:val="nagłówek 7 Znak"/>
    <w:basedOn w:val="Domylnaczcionkaakapitu"/>
    <w:link w:val="nagwek70"/>
    <w:rsid w:val="00454DCF"/>
    <w:rPr>
      <w:rFonts w:ascii="Times New Roman" w:eastAsia="Calibri" w:hAnsi="Times New Roman"/>
      <w:b/>
      <w:color w:val="000000"/>
      <w:kern w:val="24"/>
      <w:sz w:val="24"/>
      <w:u w:val="single" w:color="000000"/>
      <w14:ligatures w14:val="standardContextual"/>
    </w:rPr>
  </w:style>
  <w:style w:type="paragraph" w:customStyle="1" w:styleId="Nagweklubstopka2">
    <w:name w:val="Nagłówek lub stopka (2)"/>
    <w:basedOn w:val="Normalny0"/>
    <w:rsid w:val="00454DCF"/>
    <w:pPr>
      <w:shd w:val="clear" w:color="auto" w:fill="FFFFFF"/>
      <w:spacing w:after="0" w:line="240" w:lineRule="auto"/>
    </w:pPr>
    <w:rPr>
      <w:sz w:val="20"/>
      <w:szCs w:val="20"/>
    </w:rPr>
  </w:style>
  <w:style w:type="paragraph" w:customStyle="1" w:styleId="normalny">
    <w:name w:val="normalny"/>
    <w:basedOn w:val="Normalny0"/>
    <w:link w:val="normalnyZnak"/>
    <w:qFormat/>
    <w:rsid w:val="00454DCF"/>
    <w:pPr>
      <w:numPr>
        <w:numId w:val="35"/>
      </w:numPr>
      <w:spacing w:after="0" w:line="240" w:lineRule="auto"/>
    </w:pPr>
    <w:rPr>
      <w:rFonts w:eastAsia="Times New Roman" w:cs="Times New Roman"/>
      <w:color w:val="000000" w:themeColor="text1"/>
      <w:kern w:val="0"/>
    </w:rPr>
  </w:style>
  <w:style w:type="character" w:customStyle="1" w:styleId="normalnyZnak">
    <w:name w:val="normalny Znak"/>
    <w:basedOn w:val="Domylnaczcionkaakapitu"/>
    <w:link w:val="normalny"/>
    <w:rsid w:val="00454DCF"/>
    <w:rPr>
      <w:rFonts w:ascii="Times New Roman" w:hAnsi="Times New Roman" w:cs="Times New Roman"/>
      <w:color w:val="000000" w:themeColor="text1"/>
      <w:sz w:val="24"/>
      <w:u w:color="000000"/>
      <w14:ligatures w14:val="standardContextual"/>
    </w:rPr>
  </w:style>
  <w:style w:type="paragraph" w:styleId="NormalnyWeb">
    <w:name w:val="Normal (Web)"/>
    <w:basedOn w:val="Normalny0"/>
    <w:uiPriority w:val="99"/>
    <w:semiHidden/>
    <w:unhideWhenUsed/>
    <w:rsid w:val="00454DCF"/>
    <w:rPr>
      <w:szCs w:val="24"/>
    </w:rPr>
  </w:style>
  <w:style w:type="character" w:customStyle="1" w:styleId="normalny2Znak">
    <w:name w:val="normalny 2 Znak"/>
    <w:link w:val="normalny2"/>
    <w:rsid w:val="00454DCF"/>
    <w:rPr>
      <w:rFonts w:ascii="Times New Roman" w:eastAsia="Calibri" w:hAnsi="Times New Roman"/>
      <w:color w:val="000000"/>
      <w:kern w:val="24"/>
      <w:sz w:val="24"/>
      <w:u w:color="000000"/>
      <w14:ligatures w14:val="standardContextual"/>
    </w:rPr>
  </w:style>
  <w:style w:type="paragraph" w:customStyle="1" w:styleId="normalny6">
    <w:name w:val="normalny 6"/>
    <w:basedOn w:val="normalny4"/>
    <w:link w:val="normalny6Znak"/>
    <w:qFormat/>
    <w:rsid w:val="00454DCF"/>
  </w:style>
  <w:style w:type="character" w:customStyle="1" w:styleId="normalny6Znak">
    <w:name w:val="normalny 6 Znak"/>
    <w:basedOn w:val="normalny4Znak"/>
    <w:link w:val="normalny6"/>
    <w:rsid w:val="00454DCF"/>
    <w:rPr>
      <w:rFonts w:ascii="Times New Roman" w:eastAsia="Calibri" w:hAnsi="Times New Roman"/>
      <w:b/>
      <w:bCs/>
      <w:kern w:val="24"/>
      <w:sz w:val="24"/>
      <w:u w:val="single" w:color="000000"/>
      <w14:ligatures w14:val="standardContextual"/>
    </w:rPr>
  </w:style>
  <w:style w:type="character" w:styleId="Odwoaniedokomentarza">
    <w:name w:val="annotation reference"/>
    <w:basedOn w:val="Domylnaczcionkaakapitu"/>
    <w:uiPriority w:val="99"/>
    <w:semiHidden/>
    <w:unhideWhenUsed/>
    <w:rsid w:val="00454DCF"/>
    <w:rPr>
      <w:sz w:val="16"/>
      <w:szCs w:val="16"/>
    </w:rPr>
  </w:style>
  <w:style w:type="character" w:styleId="Odwoanieprzypisudolnego">
    <w:name w:val="footnote reference"/>
    <w:basedOn w:val="Domylnaczcionkaakapitu"/>
    <w:uiPriority w:val="99"/>
    <w:semiHidden/>
    <w:unhideWhenUsed/>
    <w:rsid w:val="00454DCF"/>
    <w:rPr>
      <w:vertAlign w:val="superscript"/>
    </w:rPr>
  </w:style>
  <w:style w:type="paragraph" w:customStyle="1" w:styleId="orztytulredakcji">
    <w:name w:val="orz_tytul_redakcji"/>
    <w:basedOn w:val="Normalny0"/>
    <w:rsid w:val="00454DCF"/>
    <w:pPr>
      <w:spacing w:before="100" w:beforeAutospacing="1" w:after="100" w:afterAutospacing="1"/>
    </w:pPr>
  </w:style>
  <w:style w:type="paragraph" w:customStyle="1" w:styleId="orzeczenie0">
    <w:name w:val="orzeczenie"/>
    <w:basedOn w:val="Normalny0"/>
    <w:autoRedefine/>
    <w:qFormat/>
    <w:rsid w:val="00454DCF"/>
    <w:pPr>
      <w:spacing w:after="30" w:line="288" w:lineRule="auto"/>
    </w:pPr>
    <w:rPr>
      <w:rFonts w:ascii="Book Antiqua" w:hAnsi="Book Antiqua"/>
      <w:b/>
      <w:i/>
      <w:caps/>
      <w:color w:val="540054"/>
      <w:szCs w:val="16"/>
      <w:u w:val="single"/>
    </w:rPr>
  </w:style>
  <w:style w:type="paragraph" w:customStyle="1" w:styleId="podkrelenie">
    <w:name w:val="podkreślenie"/>
    <w:basedOn w:val="Normalny0"/>
    <w:next w:val="Normalny0"/>
    <w:link w:val="podkrelenieZnak"/>
    <w:qFormat/>
    <w:rsid w:val="00454DCF"/>
    <w:pPr>
      <w:textAlignment w:val="baseline"/>
    </w:pPr>
    <w:rPr>
      <w:b/>
      <w:u w:val="single"/>
      <w:lang w:eastAsia="ar-SA" w:bidi="pl-PL"/>
    </w:rPr>
  </w:style>
  <w:style w:type="character" w:customStyle="1" w:styleId="podkrelenieZnak">
    <w:name w:val="podkreślenie Znak"/>
    <w:basedOn w:val="Domylnaczcionkaakapitu"/>
    <w:link w:val="podkrelenie"/>
    <w:rsid w:val="00454DCF"/>
    <w:rPr>
      <w:rFonts w:ascii="Times New Roman" w:eastAsia="Calibri" w:hAnsi="Times New Roman"/>
      <w:b/>
      <w:color w:val="000000"/>
      <w:kern w:val="24"/>
      <w:sz w:val="24"/>
      <w:u w:val="single" w:color="000000"/>
      <w:lang w:eastAsia="ar-SA" w:bidi="pl-PL"/>
      <w14:ligatures w14:val="standardContextual"/>
    </w:rPr>
  </w:style>
  <w:style w:type="character" w:styleId="Pogrubienie">
    <w:name w:val="Strong"/>
    <w:basedOn w:val="Domylnaczcionkaakapitu"/>
    <w:uiPriority w:val="22"/>
    <w:qFormat/>
    <w:rsid w:val="00454DCF"/>
    <w:rPr>
      <w:b/>
      <w:bCs/>
    </w:rPr>
  </w:style>
  <w:style w:type="character" w:customStyle="1" w:styleId="PRZYKADZnak">
    <w:name w:val="PRZYKŁAD Znak"/>
    <w:basedOn w:val="Domylnaczcionkaakapitu"/>
    <w:link w:val="PRZYKAD"/>
    <w:rsid w:val="00454DCF"/>
    <w:rPr>
      <w:rFonts w:ascii="Book Antiqua" w:eastAsia="Calibri" w:hAnsi="Book Antiqua"/>
      <w:b/>
      <w:i/>
      <w:caps/>
      <w:color w:val="004200"/>
      <w:kern w:val="24"/>
      <w:sz w:val="24"/>
      <w:u w:val="single" w:color="000000"/>
      <w14:ligatures w14:val="standardContextual"/>
    </w:rPr>
  </w:style>
  <w:style w:type="paragraph" w:customStyle="1" w:styleId="przykad0">
    <w:name w:val="przykład"/>
    <w:basedOn w:val="Normalny0"/>
    <w:autoRedefine/>
    <w:qFormat/>
    <w:rsid w:val="00454DCF"/>
    <w:pPr>
      <w:outlineLvl w:val="1"/>
    </w:pPr>
    <w:rPr>
      <w:rFonts w:ascii="Book Antiqua" w:hAnsi="Book Antiqua"/>
      <w:b/>
      <w:i/>
      <w:caps/>
      <w:color w:val="000099"/>
      <w:u w:val="single"/>
    </w:rPr>
  </w:style>
  <w:style w:type="character" w:customStyle="1" w:styleId="strona">
    <w:name w:val="strona"/>
    <w:basedOn w:val="Domylnaczcionkaakapitu"/>
    <w:rsid w:val="00454DCF"/>
  </w:style>
  <w:style w:type="character" w:customStyle="1" w:styleId="styl03">
    <w:name w:val="styl 03"/>
    <w:qFormat/>
    <w:rsid w:val="00454DCF"/>
    <w:rPr>
      <w:rFonts w:ascii="Book Antiqua" w:hAnsi="Book Antiqua"/>
      <w:b w:val="0"/>
      <w:i w:val="0"/>
      <w:color w:val="00003E"/>
      <w:sz w:val="24"/>
      <w:u w:val="single" w:color="00003E"/>
    </w:rPr>
  </w:style>
  <w:style w:type="paragraph" w:customStyle="1" w:styleId="Styl11">
    <w:name w:val="Styl 11"/>
    <w:basedOn w:val="normalny1"/>
    <w:next w:val="normalny1"/>
    <w:link w:val="Styl11Znak"/>
    <w:qFormat/>
    <w:rsid w:val="00454DCF"/>
    <w:rPr>
      <w:b/>
      <w:u w:val="single"/>
    </w:rPr>
  </w:style>
  <w:style w:type="character" w:customStyle="1" w:styleId="Styl11Znak">
    <w:name w:val="Styl 11 Znak"/>
    <w:basedOn w:val="normalny1Znak"/>
    <w:link w:val="Styl11"/>
    <w:rsid w:val="00454DCF"/>
    <w:rPr>
      <w:rFonts w:ascii="Times New Roman" w:eastAsia="Calibri" w:hAnsi="Times New Roman"/>
      <w:b/>
      <w:bCs/>
      <w:color w:val="000000"/>
      <w:kern w:val="24"/>
      <w:sz w:val="24"/>
      <w:u w:val="single" w:color="000000"/>
      <w14:ligatures w14:val="standardContextual"/>
    </w:rPr>
  </w:style>
  <w:style w:type="paragraph" w:customStyle="1" w:styleId="Styl13">
    <w:name w:val="Styl 13"/>
    <w:basedOn w:val="normalny1"/>
    <w:next w:val="normalny1"/>
    <w:link w:val="Styl13Znak"/>
    <w:qFormat/>
    <w:rsid w:val="00454DCF"/>
    <w:rPr>
      <w:rFonts w:ascii="Book Antiqua" w:hAnsi="Book Antiqua"/>
      <w:b/>
      <w:color w:val="000066"/>
    </w:rPr>
  </w:style>
  <w:style w:type="character" w:customStyle="1" w:styleId="Styl13Znak">
    <w:name w:val="Styl 13 Znak"/>
    <w:basedOn w:val="normalny1Znak"/>
    <w:link w:val="Styl13"/>
    <w:rsid w:val="00454DCF"/>
    <w:rPr>
      <w:rFonts w:ascii="Book Antiqua" w:eastAsia="Calibri" w:hAnsi="Book Antiqua"/>
      <w:b/>
      <w:bCs/>
      <w:color w:val="000066"/>
      <w:kern w:val="24"/>
      <w:sz w:val="24"/>
      <w:u w:color="000000"/>
      <w14:ligatures w14:val="standardContextual"/>
    </w:rPr>
  </w:style>
  <w:style w:type="paragraph" w:customStyle="1" w:styleId="Styl16">
    <w:name w:val="Styl 16"/>
    <w:basedOn w:val="Normalny0"/>
    <w:qFormat/>
    <w:rsid w:val="00454DCF"/>
    <w:rPr>
      <w:rFonts w:ascii="Book Antiqua" w:hAnsi="Book Antiqua"/>
      <w:color w:val="000048"/>
    </w:rPr>
  </w:style>
  <w:style w:type="paragraph" w:customStyle="1" w:styleId="Styl18">
    <w:name w:val="Styl 18"/>
    <w:basedOn w:val="Akapitzlist"/>
    <w:next w:val="normalny2"/>
    <w:link w:val="Styl18Znak"/>
    <w:qFormat/>
    <w:rsid w:val="00454DCF"/>
    <w:pPr>
      <w:numPr>
        <w:numId w:val="38"/>
      </w:numPr>
    </w:pPr>
  </w:style>
  <w:style w:type="character" w:customStyle="1" w:styleId="Styl18Znak">
    <w:name w:val="Styl 18 Znak"/>
    <w:basedOn w:val="AkapitzlistZnak"/>
    <w:link w:val="Styl18"/>
    <w:rsid w:val="00454DCF"/>
    <w:rPr>
      <w:rFonts w:ascii="Times New Roman" w:eastAsia="Calibri" w:hAnsi="Times New Roman"/>
      <w:bCs/>
      <w:kern w:val="24"/>
      <w:sz w:val="24"/>
      <w:u w:color="000000"/>
      <w14:ligatures w14:val="standardContextual"/>
    </w:rPr>
  </w:style>
  <w:style w:type="character" w:customStyle="1" w:styleId="Styl29">
    <w:name w:val="Styl 29"/>
    <w:basedOn w:val="normalny1Znak"/>
    <w:qFormat/>
    <w:rsid w:val="00454DCF"/>
    <w:rPr>
      <w:rFonts w:ascii="Book Antiqua" w:eastAsia="Calibri" w:hAnsi="Book Antiqua" w:cs="Calibri"/>
      <w:b/>
      <w:bCs/>
      <w:color w:val="C00000"/>
      <w:kern w:val="1"/>
      <w:sz w:val="24"/>
      <w:szCs w:val="22"/>
      <w:u w:val="single" w:color="C00000"/>
      <w:lang w:eastAsia="pl-PL"/>
    </w:rPr>
  </w:style>
  <w:style w:type="paragraph" w:customStyle="1" w:styleId="Styl8">
    <w:name w:val="Styl 8"/>
    <w:basedOn w:val="Normalny0"/>
    <w:next w:val="normalny1"/>
    <w:link w:val="Styl8Znak"/>
    <w:qFormat/>
    <w:rsid w:val="00454DCF"/>
    <w:rPr>
      <w:rFonts w:ascii="Book Antiqua" w:hAnsi="Book Antiqua"/>
      <w:b/>
      <w:color w:val="000066"/>
      <w:u w:val="thick" w:color="196F01"/>
    </w:rPr>
  </w:style>
  <w:style w:type="character" w:customStyle="1" w:styleId="Styl8Znak">
    <w:name w:val="Styl 8 Znak"/>
    <w:basedOn w:val="Domylnaczcionkaakapitu"/>
    <w:link w:val="Styl8"/>
    <w:rsid w:val="00454DCF"/>
    <w:rPr>
      <w:rFonts w:ascii="Book Antiqua" w:eastAsia="Calibri" w:hAnsi="Book Antiqua"/>
      <w:b/>
      <w:color w:val="000066"/>
      <w:kern w:val="24"/>
      <w:sz w:val="24"/>
      <w:u w:val="thick" w:color="196F01"/>
      <w14:ligatures w14:val="standardContextual"/>
    </w:rPr>
  </w:style>
  <w:style w:type="paragraph" w:customStyle="1" w:styleId="Styllista">
    <w:name w:val="Styl lista"/>
    <w:basedOn w:val="Normalny0"/>
    <w:next w:val="normalny1"/>
    <w:link w:val="StyllistaZnak"/>
    <w:qFormat/>
    <w:rsid w:val="00454DCF"/>
  </w:style>
  <w:style w:type="character" w:customStyle="1" w:styleId="StyllistaZnak">
    <w:name w:val="Styl lista Znak"/>
    <w:basedOn w:val="Domylnaczcionkaakapitu"/>
    <w:link w:val="Styllista"/>
    <w:rsid w:val="00454DCF"/>
    <w:rPr>
      <w:rFonts w:ascii="Times New Roman" w:eastAsia="Calibri" w:hAnsi="Times New Roman"/>
      <w:color w:val="000000"/>
      <w:kern w:val="24"/>
      <w:sz w:val="24"/>
      <w:u w:color="000000"/>
      <w14:ligatures w14:val="standardContextual"/>
    </w:rPr>
  </w:style>
  <w:style w:type="paragraph" w:customStyle="1" w:styleId="Stylnagwek">
    <w:name w:val="Styl nagłówek"/>
    <w:basedOn w:val="normalny1"/>
    <w:link w:val="StylnagwekZnak"/>
    <w:qFormat/>
    <w:rsid w:val="00454DCF"/>
    <w:pPr>
      <w:spacing w:after="80" w:line="280" w:lineRule="exact"/>
      <w:jc w:val="center"/>
    </w:pPr>
    <w:rPr>
      <w:rFonts w:ascii="Book Antiqua" w:hAnsi="Book Antiqua"/>
      <w:b/>
      <w:i/>
      <w:iCs/>
      <w:color w:val="000066"/>
      <w:u w:val="single"/>
      <w:lang w:eastAsia="zh-CN"/>
    </w:rPr>
  </w:style>
  <w:style w:type="character" w:customStyle="1" w:styleId="StylnagwekZnak">
    <w:name w:val="Styl nagłówek Znak"/>
    <w:basedOn w:val="normalny1Znak"/>
    <w:link w:val="Stylnagwek"/>
    <w:rsid w:val="00454DCF"/>
    <w:rPr>
      <w:rFonts w:ascii="Book Antiqua" w:eastAsia="Calibri" w:hAnsi="Book Antiqua"/>
      <w:b/>
      <w:bCs/>
      <w:i/>
      <w:iCs/>
      <w:color w:val="000066"/>
      <w:kern w:val="24"/>
      <w:sz w:val="24"/>
      <w:u w:val="single" w:color="000000"/>
      <w:lang w:eastAsia="zh-CN"/>
      <w14:ligatures w14:val="standardContextual"/>
    </w:rPr>
  </w:style>
  <w:style w:type="character" w:customStyle="1" w:styleId="Styl6">
    <w:name w:val="Styl6"/>
    <w:basedOn w:val="Domylnaczcionkaakapitu"/>
    <w:uiPriority w:val="1"/>
    <w:qFormat/>
    <w:rsid w:val="00454DCF"/>
    <w:rPr>
      <w:rFonts w:ascii="Times New Roman" w:hAnsi="Times New Roman"/>
      <w:b/>
      <w:color w:val="000048"/>
      <w:sz w:val="24"/>
      <w:u w:val="single"/>
    </w:rPr>
  </w:style>
  <w:style w:type="table" w:customStyle="1" w:styleId="TableGrid">
    <w:name w:val="TableGrid"/>
    <w:rsid w:val="00454DCF"/>
    <w:pPr>
      <w:spacing w:after="0" w:line="240" w:lineRule="auto"/>
    </w:pPr>
    <w:rPr>
      <w:rFonts w:eastAsiaTheme="minorEastAsia"/>
      <w:u w:color="000000"/>
      <w:lang w:eastAsia="pl-PL"/>
    </w:rPr>
    <w:tblPr>
      <w:tblCellMar>
        <w:top w:w="0" w:type="dxa"/>
        <w:left w:w="0" w:type="dxa"/>
        <w:bottom w:w="0" w:type="dxa"/>
        <w:right w:w="0" w:type="dxa"/>
      </w:tblCellMar>
    </w:tblPr>
  </w:style>
  <w:style w:type="paragraph" w:styleId="Tekstdymka">
    <w:name w:val="Balloon Text"/>
    <w:basedOn w:val="Normalny0"/>
    <w:link w:val="TekstdymkaZnak"/>
    <w:uiPriority w:val="99"/>
    <w:semiHidden/>
    <w:unhideWhenUsed/>
    <w:rsid w:val="00454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4DCF"/>
    <w:rPr>
      <w:rFonts w:ascii="Segoe UI" w:eastAsia="Calibri" w:hAnsi="Segoe UI" w:cs="Segoe UI"/>
      <w:color w:val="000000"/>
      <w:kern w:val="24"/>
      <w:sz w:val="18"/>
      <w:szCs w:val="18"/>
      <w:u w:color="000000"/>
      <w14:ligatures w14:val="standardContextual"/>
    </w:rPr>
  </w:style>
  <w:style w:type="paragraph" w:styleId="Tekstkomentarza">
    <w:name w:val="annotation text"/>
    <w:basedOn w:val="Normalny0"/>
    <w:link w:val="TekstkomentarzaZnak"/>
    <w:uiPriority w:val="99"/>
    <w:semiHidden/>
    <w:unhideWhenUsed/>
    <w:rsid w:val="00454D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4DCF"/>
    <w:rPr>
      <w:rFonts w:ascii="Times New Roman" w:eastAsia="Calibri" w:hAnsi="Times New Roman"/>
      <w:color w:val="000000"/>
      <w:kern w:val="24"/>
      <w:sz w:val="20"/>
      <w:szCs w:val="20"/>
      <w:u w:color="000000"/>
      <w14:ligatures w14:val="standardContextual"/>
    </w:rPr>
  </w:style>
  <w:style w:type="paragraph" w:styleId="Tekstprzypisudolnego">
    <w:name w:val="footnote text"/>
    <w:basedOn w:val="Normalny0"/>
    <w:link w:val="TekstprzypisudolnegoZnak"/>
    <w:uiPriority w:val="99"/>
    <w:semiHidden/>
    <w:unhideWhenUsed/>
    <w:rsid w:val="00454D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4DCF"/>
    <w:rPr>
      <w:rFonts w:ascii="Times New Roman" w:eastAsia="Calibri" w:hAnsi="Times New Roman"/>
      <w:color w:val="000000"/>
      <w:kern w:val="24"/>
      <w:sz w:val="20"/>
      <w:szCs w:val="20"/>
      <w:u w:color="000000"/>
      <w14:ligatures w14:val="standardContextual"/>
    </w:rPr>
  </w:style>
  <w:style w:type="paragraph" w:customStyle="1" w:styleId="Teksttreci">
    <w:name w:val="Tekst treści"/>
    <w:basedOn w:val="Normalny0"/>
    <w:rsid w:val="00454DCF"/>
    <w:pPr>
      <w:shd w:val="clear" w:color="auto" w:fill="FFFFFF"/>
      <w:spacing w:after="0" w:line="382" w:lineRule="auto"/>
    </w:pPr>
  </w:style>
  <w:style w:type="paragraph" w:customStyle="1" w:styleId="Teksttreci2">
    <w:name w:val="Tekst treści (2)"/>
    <w:basedOn w:val="Normalny0"/>
    <w:rsid w:val="00454DCF"/>
    <w:pPr>
      <w:shd w:val="clear" w:color="auto" w:fill="FFFFFF"/>
      <w:spacing w:after="190"/>
      <w:ind w:left="3810"/>
      <w:jc w:val="right"/>
    </w:pPr>
    <w:rPr>
      <w:i/>
      <w:iCs/>
      <w:sz w:val="18"/>
    </w:rPr>
  </w:style>
  <w:style w:type="paragraph" w:styleId="Tematkomentarza">
    <w:name w:val="annotation subject"/>
    <w:basedOn w:val="Tekstkomentarza"/>
    <w:next w:val="Tekstkomentarza"/>
    <w:link w:val="TematkomentarzaZnak"/>
    <w:uiPriority w:val="99"/>
    <w:semiHidden/>
    <w:unhideWhenUsed/>
    <w:rsid w:val="00454DCF"/>
    <w:rPr>
      <w:b/>
      <w:bCs/>
    </w:rPr>
  </w:style>
  <w:style w:type="character" w:customStyle="1" w:styleId="TematkomentarzaZnak">
    <w:name w:val="Temat komentarza Znak"/>
    <w:basedOn w:val="TekstkomentarzaZnak"/>
    <w:link w:val="Tematkomentarza"/>
    <w:uiPriority w:val="99"/>
    <w:semiHidden/>
    <w:rsid w:val="00454DCF"/>
    <w:rPr>
      <w:rFonts w:ascii="Times New Roman" w:eastAsia="Calibri" w:hAnsi="Times New Roman"/>
      <w:b/>
      <w:bCs/>
      <w:color w:val="000000"/>
      <w:kern w:val="24"/>
      <w:sz w:val="20"/>
      <w:szCs w:val="20"/>
      <w:u w:color="000000"/>
      <w14:ligatures w14:val="standardContextual"/>
    </w:rPr>
  </w:style>
  <w:style w:type="paragraph" w:customStyle="1" w:styleId="text-justify">
    <w:name w:val="text-justify"/>
    <w:basedOn w:val="Normalny0"/>
    <w:rsid w:val="00454DCF"/>
    <w:pPr>
      <w:spacing w:before="100" w:beforeAutospacing="1" w:after="100" w:afterAutospacing="1"/>
    </w:pPr>
  </w:style>
  <w:style w:type="paragraph" w:customStyle="1" w:styleId="Tretekstu">
    <w:name w:val="Tre?? tekstu"/>
    <w:basedOn w:val="Normalny0"/>
    <w:rsid w:val="00454DCF"/>
    <w:pPr>
      <w:textAlignment w:val="baseline"/>
    </w:pPr>
    <w:rPr>
      <w:rFonts w:cs="Tahoma"/>
      <w:kern w:val="3"/>
      <w:lang w:val="de-DE" w:eastAsia="ja-JP" w:bidi="fa-IR"/>
    </w:rPr>
  </w:style>
  <w:style w:type="paragraph" w:customStyle="1" w:styleId="tytu3">
    <w:name w:val="tytuł 3"/>
    <w:basedOn w:val="Normalny0"/>
    <w:autoRedefine/>
    <w:qFormat/>
    <w:rsid w:val="00454DCF"/>
    <w:pPr>
      <w:spacing w:after="80"/>
      <w:jc w:val="center"/>
    </w:pPr>
    <w:rPr>
      <w:b/>
    </w:rPr>
  </w:style>
  <w:style w:type="character" w:styleId="UyteHipercze">
    <w:name w:val="FollowedHyperlink"/>
    <w:basedOn w:val="Domylnaczcionkaakapitu"/>
    <w:uiPriority w:val="99"/>
    <w:semiHidden/>
    <w:unhideWhenUsed/>
    <w:rsid w:val="00454DCF"/>
    <w:rPr>
      <w:color w:val="954F72" w:themeColor="followedHyperlink"/>
      <w:u w:val="single"/>
    </w:rPr>
  </w:style>
  <w:style w:type="character" w:customStyle="1" w:styleId="WANEZnak">
    <w:name w:val="WAŻNE Znak"/>
    <w:basedOn w:val="Domylnaczcionkaakapitu"/>
    <w:link w:val="WANE"/>
    <w:rsid w:val="00454DCF"/>
    <w:rPr>
      <w:rFonts w:ascii="Book Antiqua" w:eastAsia="Calibri" w:hAnsi="Book Antiqua"/>
      <w:b/>
      <w:bCs/>
      <w:i/>
      <w:caps/>
      <w:color w:val="CC0000"/>
      <w:sz w:val="24"/>
      <w:szCs w:val="20"/>
      <w:u w:val="single" w:color="000000"/>
      <w:lang w:eastAsia="pl-PL"/>
      <w14:ligatures w14:val="standardContextual"/>
    </w:rPr>
  </w:style>
  <w:style w:type="paragraph" w:customStyle="1" w:styleId="wane0">
    <w:name w:val="ważne"/>
    <w:basedOn w:val="Normalny0"/>
    <w:qFormat/>
    <w:rsid w:val="00454DCF"/>
    <w:pPr>
      <w:spacing w:line="264" w:lineRule="auto"/>
    </w:pPr>
    <w:rPr>
      <w:rFonts w:ascii="Book Antiqua" w:hAnsi="Book Antiqua"/>
      <w:b/>
      <w:i/>
      <w:caps/>
      <w:color w:val="FF0000"/>
      <w:u w:val="single"/>
    </w:rPr>
  </w:style>
  <w:style w:type="character" w:customStyle="1" w:styleId="WW8Num28z0">
    <w:name w:val="WW8Num28z0"/>
    <w:qFormat/>
    <w:rsid w:val="00454DCF"/>
    <w:rPr>
      <w:sz w:val="24"/>
    </w:rPr>
  </w:style>
  <w:style w:type="character" w:customStyle="1" w:styleId="WW8Num28z1">
    <w:name w:val="WW8Num28z1"/>
    <w:qFormat/>
    <w:rsid w:val="00454DCF"/>
  </w:style>
  <w:style w:type="character" w:customStyle="1" w:styleId="WW8Num28z2">
    <w:name w:val="WW8Num28z2"/>
    <w:qFormat/>
    <w:rsid w:val="00454DCF"/>
  </w:style>
  <w:style w:type="character" w:customStyle="1" w:styleId="WW8Num28z3">
    <w:name w:val="WW8Num28z3"/>
    <w:qFormat/>
    <w:rsid w:val="00454DCF"/>
  </w:style>
  <w:style w:type="character" w:customStyle="1" w:styleId="WW8Num28z4">
    <w:name w:val="WW8Num28z4"/>
    <w:qFormat/>
    <w:rsid w:val="00454DCF"/>
  </w:style>
  <w:style w:type="character" w:customStyle="1" w:styleId="WW8Num28z5">
    <w:name w:val="WW8Num28z5"/>
    <w:qFormat/>
    <w:rsid w:val="00454DCF"/>
  </w:style>
  <w:style w:type="character" w:customStyle="1" w:styleId="WW8Num28z6">
    <w:name w:val="WW8Num28z6"/>
    <w:qFormat/>
    <w:rsid w:val="00454DCF"/>
  </w:style>
  <w:style w:type="character" w:customStyle="1" w:styleId="WW8Num28z7">
    <w:name w:val="WW8Num28z7"/>
    <w:qFormat/>
    <w:rsid w:val="00454DCF"/>
  </w:style>
  <w:style w:type="character" w:customStyle="1" w:styleId="WW8Num28z8">
    <w:name w:val="WW8Num28z8"/>
    <w:qFormat/>
    <w:rsid w:val="00454DCF"/>
  </w:style>
  <w:style w:type="character" w:customStyle="1" w:styleId="WW8Num7z0">
    <w:name w:val="WW8Num7z0"/>
    <w:qFormat/>
    <w:rsid w:val="00454DCF"/>
    <w:rPr>
      <w:sz w:val="24"/>
    </w:rPr>
  </w:style>
  <w:style w:type="character" w:customStyle="1" w:styleId="WW8Num7z1">
    <w:name w:val="WW8Num7z1"/>
    <w:qFormat/>
    <w:rsid w:val="00454DCF"/>
  </w:style>
  <w:style w:type="character" w:customStyle="1" w:styleId="WW8Num7z2">
    <w:name w:val="WW8Num7z2"/>
    <w:qFormat/>
    <w:rsid w:val="00454DCF"/>
  </w:style>
  <w:style w:type="character" w:customStyle="1" w:styleId="WW8Num7z3">
    <w:name w:val="WW8Num7z3"/>
    <w:qFormat/>
    <w:rsid w:val="00454DCF"/>
  </w:style>
  <w:style w:type="character" w:customStyle="1" w:styleId="WW8Num7z4">
    <w:name w:val="WW8Num7z4"/>
    <w:qFormat/>
    <w:rsid w:val="00454DCF"/>
  </w:style>
  <w:style w:type="character" w:customStyle="1" w:styleId="WW8Num7z5">
    <w:name w:val="WW8Num7z5"/>
    <w:qFormat/>
    <w:rsid w:val="00454DCF"/>
  </w:style>
  <w:style w:type="character" w:customStyle="1" w:styleId="WW8Num7z6">
    <w:name w:val="WW8Num7z6"/>
    <w:qFormat/>
    <w:rsid w:val="00454DCF"/>
  </w:style>
  <w:style w:type="character" w:customStyle="1" w:styleId="WW8Num7z7">
    <w:name w:val="WW8Num7z7"/>
    <w:qFormat/>
    <w:rsid w:val="00454DCF"/>
  </w:style>
  <w:style w:type="character" w:customStyle="1" w:styleId="WW8Num7z8">
    <w:name w:val="WW8Num7z8"/>
    <w:qFormat/>
    <w:rsid w:val="00454DCF"/>
  </w:style>
  <w:style w:type="character" w:styleId="Wyrnieniedelikatne">
    <w:name w:val="Subtle Emphasis"/>
    <w:basedOn w:val="Domylnaczcionkaakapitu"/>
    <w:uiPriority w:val="19"/>
    <w:qFormat/>
    <w:rsid w:val="00454DCF"/>
    <w:rPr>
      <w:i/>
      <w:iCs/>
      <w:color w:val="404040" w:themeColor="text1" w:themeTint="BF"/>
    </w:rPr>
  </w:style>
  <w:style w:type="character" w:styleId="Wyrnienieintensywne">
    <w:name w:val="Intense Emphasis"/>
    <w:basedOn w:val="Domylnaczcionkaakapitu"/>
    <w:uiPriority w:val="21"/>
    <w:qFormat/>
    <w:rsid w:val="00454DCF"/>
    <w:rPr>
      <w:rFonts w:ascii="Times New Roman" w:hAnsi="Times New Roman"/>
      <w:b/>
      <w:i w:val="0"/>
      <w:iCs/>
      <w:color w:val="000066"/>
      <w:sz w:val="23"/>
      <w:u w:val="single"/>
    </w:rPr>
  </w:style>
  <w:style w:type="character" w:customStyle="1" w:styleId="Zakotwiczenieprzypisudolnego">
    <w:name w:val="Zakotwiczenie przypisu dolnego"/>
    <w:rsid w:val="00454DCF"/>
    <w:rPr>
      <w:vertAlign w:val="superscript"/>
    </w:rPr>
  </w:style>
  <w:style w:type="character" w:customStyle="1" w:styleId="Zakotwiczenieprzypisukocowego">
    <w:name w:val="Zakotwiczenie przypisu końcowego"/>
    <w:rsid w:val="00454DCF"/>
    <w:rPr>
      <w:vertAlign w:val="superscript"/>
    </w:rPr>
  </w:style>
  <w:style w:type="paragraph" w:customStyle="1" w:styleId="Zawartolisty">
    <w:name w:val="Zawartość listy"/>
    <w:basedOn w:val="Normalny0"/>
    <w:qFormat/>
    <w:rsid w:val="00454DCF"/>
    <w:pPr>
      <w:ind w:left="567"/>
    </w:pPr>
  </w:style>
  <w:style w:type="paragraph" w:customStyle="1" w:styleId="Zawartotabeli">
    <w:name w:val="Zawartość tabeli"/>
    <w:basedOn w:val="Normalny0"/>
    <w:qFormat/>
    <w:rsid w:val="00454DCF"/>
    <w:pPr>
      <w:suppressLineNumbers/>
    </w:pPr>
  </w:style>
  <w:style w:type="character" w:customStyle="1" w:styleId="Znakiprzypiswdolnych">
    <w:name w:val="Znaki przypisów dolnych"/>
    <w:qFormat/>
    <w:rsid w:val="00454DCF"/>
  </w:style>
  <w:style w:type="character" w:customStyle="1" w:styleId="Znakiprzypiswkocowych">
    <w:name w:val="Znaki przypisów końcowych"/>
    <w:qFormat/>
    <w:rsid w:val="00454DCF"/>
  </w:style>
  <w:style w:type="character" w:styleId="Nierozpoznanawzmianka">
    <w:name w:val="Unresolved Mention"/>
    <w:basedOn w:val="Domylnaczcionkaakapitu"/>
    <w:uiPriority w:val="99"/>
    <w:semiHidden/>
    <w:unhideWhenUsed/>
    <w:rsid w:val="0089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hyperlink" Target="https://sip.legalis.pl/document-view.seam?documentId=mfrxilrtgm2tsnrrguytsltqmfyc4mzuhaztimztgq" TargetMode="External"/><Relationship Id="rId18" Type="http://schemas.openxmlformats.org/officeDocument/2006/relationships/hyperlink" Target="https://sip.legalis.pl/document-view.seam?documentId=mfrxilrtgm2tsnrrguytsltqmfyc4mzuhaztimztg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privacy/policy/"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m2tsnrrguytsltqmfyc4mzuhaztimztgq" TargetMode="External"/><Relationship Id="rId17" Type="http://schemas.openxmlformats.org/officeDocument/2006/relationships/hyperlink" Target="https://sip.legalis.pl/document-view.seam?documentId=mfrxilrtgm2tsnrrguytsltqmfyc4mzuhaztimztg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m2tsnrrguytsltqmfyc4mzuhaztimztgq" TargetMode="External"/><Relationship Id="rId20" Type="http://schemas.openxmlformats.org/officeDocument/2006/relationships/hyperlink" Target="https://sip.legalis.pl/document-view.seam?documentId=mfrxilrtgm2tsnrrguytsltqmfyc4mzuhaztimzt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ztgq"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ltqmfyc4mzuhaztimztgq" TargetMode="External"/><Relationship Id="rId23" Type="http://schemas.openxmlformats.org/officeDocument/2006/relationships/header" Target="header1.xml"/><Relationship Id="rId10" Type="http://schemas.openxmlformats.org/officeDocument/2006/relationships/hyperlink" Target="https://sip.legalis.pl/document-view.seam?documentId=mfrxilrtgm2tsnrrguytsltqmfyc4mzuhaztimztgq" TargetMode="External"/><Relationship Id="rId19" Type="http://schemas.openxmlformats.org/officeDocument/2006/relationships/hyperlink" Target="https://sip.legalis.pl/document-view.seam?documentId=mfrxilrtgm2tsnrrguytsltqmfyc4mzuhaztimzt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ztgq" TargetMode="External"/><Relationship Id="rId14" Type="http://schemas.openxmlformats.org/officeDocument/2006/relationships/hyperlink" Target="https://sip.legalis.pl/document-view.seam?documentId=mfrxilrtgm2tsnrrguytsltqmfyc4mzuhaztimztgq" TargetMode="External"/><Relationship Id="rId22" Type="http://schemas.openxmlformats.org/officeDocument/2006/relationships/hyperlink" Target="https://sip.legalis.pl/document-view.seam?documentId=mfrxilrtgm2tsnrrguytsltqmfyc4mzuhaztimztg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98EC-7907-4A55-88CD-0B3500C0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1687</Words>
  <Characters>10128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2024-01-08T12:53:00Z</dcterms:created>
  <dcterms:modified xsi:type="dcterms:W3CDTF">2024-01-08T13:07:00Z</dcterms:modified>
</cp:coreProperties>
</file>