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B" w:rsidRPr="00935677" w:rsidRDefault="00910AEA" w:rsidP="005757E8">
      <w:pPr>
        <w:pStyle w:val="Nagwek4"/>
        <w:jc w:val="center"/>
        <w:rPr>
          <w:rFonts w:asciiTheme="minorHAnsi" w:hAnsiTheme="minorHAnsi" w:cstheme="minorHAnsi"/>
          <w:b/>
          <w:szCs w:val="22"/>
        </w:rPr>
      </w:pPr>
      <w:r w:rsidRPr="00935677">
        <w:rPr>
          <w:rFonts w:asciiTheme="minorHAnsi" w:hAnsiTheme="minorHAnsi" w:cstheme="minorHAnsi"/>
          <w:b/>
          <w:szCs w:val="22"/>
          <w:highlight w:val="yellow"/>
        </w:rPr>
        <w:t xml:space="preserve">UWAGA ! -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 xml:space="preserve">DOKUMENT NALEŻY ZŁOŻYC PO WEZWANIU </w:t>
      </w:r>
      <w:r w:rsidR="005757E8" w:rsidRPr="00935677">
        <w:rPr>
          <w:rFonts w:asciiTheme="minorHAnsi" w:hAnsiTheme="minorHAnsi" w:cstheme="minorHAnsi"/>
          <w:b/>
          <w:szCs w:val="22"/>
          <w:highlight w:val="yellow"/>
        </w:rPr>
        <w:t xml:space="preserve">PRZEZ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>ZAMAWIAJĄCEGO</w:t>
      </w:r>
    </w:p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4296"/>
        <w:gridCol w:w="5381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79D" w:rsidRPr="00935677" w:rsidRDefault="0096779D" w:rsidP="0096779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4B5E74"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9079C" w:rsidRPr="0096779D" w:rsidRDefault="00C9079C" w:rsidP="0096779D">
      <w:pPr>
        <w:pStyle w:val="Tekstpodstawowy"/>
        <w:jc w:val="left"/>
        <w:rPr>
          <w:rFonts w:asciiTheme="minorHAnsi" w:hAnsiTheme="minorHAnsi" w:cstheme="minorHAnsi"/>
          <w:sz w:val="16"/>
          <w:szCs w:val="16"/>
        </w:rPr>
      </w:pPr>
    </w:p>
    <w:p w:rsidR="00C9079C" w:rsidRPr="00935677" w:rsidRDefault="00C9079C" w:rsidP="0093567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35677">
        <w:rPr>
          <w:rFonts w:asciiTheme="minorHAnsi" w:hAnsiTheme="minorHAnsi" w:cstheme="minorHAnsi"/>
          <w:color w:val="FFFFFF"/>
          <w:sz w:val="22"/>
          <w:szCs w:val="22"/>
        </w:rPr>
        <w:t>WYKAZ OSÓB</w:t>
      </w:r>
    </w:p>
    <w:p w:rsidR="00935677" w:rsidRDefault="00C9079C" w:rsidP="0096779D">
      <w:pPr>
        <w:pStyle w:val="Tekstpodstawowy"/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 w:rsidRPr="00935677">
        <w:rPr>
          <w:rFonts w:asciiTheme="minorHAnsi" w:hAnsiTheme="minorHAnsi" w:cstheme="minorHAnsi"/>
          <w:sz w:val="22"/>
          <w:szCs w:val="22"/>
        </w:rPr>
        <w:t>Postępowanie przetargowe pn.:</w:t>
      </w:r>
    </w:p>
    <w:p w:rsidR="00935677" w:rsidRPr="00935677" w:rsidRDefault="00935677" w:rsidP="007E53E0">
      <w:pPr>
        <w:pStyle w:val="Tekstpodstawowy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935677">
        <w:rPr>
          <w:rFonts w:asciiTheme="minorHAnsi" w:hAnsiTheme="minorHAnsi" w:cstheme="minorHAnsi"/>
          <w:b/>
          <w:sz w:val="22"/>
          <w:szCs w:val="22"/>
        </w:rPr>
        <w:t>Budowa nowej siedziby Gminnej Biblioteki Publicznej w Domaniowie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5677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C9079C" w:rsidRPr="00935677" w:rsidRDefault="00C9079C" w:rsidP="003664DD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  <w:r w:rsidRPr="00935677">
        <w:rPr>
          <w:rFonts w:asciiTheme="minorHAnsi" w:hAnsiTheme="minorHAnsi" w:cstheme="minorHAnsi"/>
          <w:snapToGrid w:val="0"/>
          <w:sz w:val="22"/>
          <w:szCs w:val="22"/>
        </w:rPr>
        <w:t xml:space="preserve">Wykaz osób, które będą uczestniczyć w wykonaniu zamówienia wraz z informacjami na temat ich kwalifikacji zawodowych i wykształcenia niezbędnych do wykonania zamówienia, a także zakresu wykonywanych przez nich czynności </w:t>
      </w:r>
      <w:r w:rsidRPr="00935677">
        <w:rPr>
          <w:rFonts w:asciiTheme="minorHAnsi" w:hAnsiTheme="minorHAnsi" w:cstheme="minorHAnsi"/>
          <w:sz w:val="22"/>
          <w:szCs w:val="22"/>
        </w:rPr>
        <w:t xml:space="preserve">oraz informacją o podstawie do dysponowania tymi osobami.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4255"/>
        <w:gridCol w:w="4538"/>
        <w:gridCol w:w="2208"/>
        <w:gridCol w:w="2162"/>
      </w:tblGrid>
      <w:tr w:rsidR="00C9079C" w:rsidRPr="00935677" w:rsidTr="00935677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 xml:space="preserve">Posiadane kwalifikacje </w:t>
            </w:r>
            <w:r w:rsidR="007E01DB" w:rsidRPr="00935677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[1]</w:t>
            </w:r>
          </w:p>
          <w:p w:rsidR="00C9079C" w:rsidRPr="00935677" w:rsidRDefault="00C9079C" w:rsidP="007E53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</w:rPr>
              <w:t xml:space="preserve">potwierdzające spełnienie warunków określonych </w:t>
            </w: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</w:rPr>
              <w:t>w rozdziale IV pkt 1</w:t>
            </w:r>
            <w:r w:rsidR="007E01DB" w:rsidRPr="00935677">
              <w:rPr>
                <w:rFonts w:asciiTheme="minorHAnsi" w:hAnsiTheme="minorHAnsi" w:cstheme="minorHAnsi"/>
              </w:rPr>
              <w:t>.2.3</w:t>
            </w:r>
            <w:r w:rsidRPr="00935677">
              <w:rPr>
                <w:rFonts w:asciiTheme="minorHAnsi" w:hAnsiTheme="minorHAnsi" w:cstheme="minorHAnsi"/>
              </w:rPr>
              <w:t>ppkt</w:t>
            </w:r>
            <w:r w:rsidR="007E01DB" w:rsidRPr="00935677">
              <w:rPr>
                <w:rFonts w:asciiTheme="minorHAnsi" w:hAnsiTheme="minorHAnsi" w:cstheme="minorHAnsi"/>
              </w:rPr>
              <w:t>2</w:t>
            </w:r>
            <w:r w:rsidRPr="00935677">
              <w:rPr>
                <w:rFonts w:asciiTheme="minorHAnsi" w:hAnsiTheme="minorHAnsi" w:cstheme="minorHAnsi"/>
              </w:rPr>
              <w:t xml:space="preserve"> 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79C" w:rsidRPr="00935677" w:rsidRDefault="00C9079C" w:rsidP="007E53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 xml:space="preserve">Posiadane doświadczenie </w:t>
            </w:r>
            <w:r w:rsidRPr="00935677">
              <w:rPr>
                <w:rFonts w:asciiTheme="minorHAnsi" w:hAnsiTheme="minorHAnsi" w:cstheme="minorHAnsi"/>
              </w:rPr>
              <w:t xml:space="preserve">potwierdzające spełnienie warunków określonych </w:t>
            </w: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</w:rPr>
              <w:t>w rozdziale IV pkt 1</w:t>
            </w:r>
            <w:r w:rsidR="007E01DB" w:rsidRPr="00935677">
              <w:rPr>
                <w:rFonts w:asciiTheme="minorHAnsi" w:hAnsiTheme="minorHAnsi" w:cstheme="minorHAnsi"/>
              </w:rPr>
              <w:t>.2.3</w:t>
            </w:r>
            <w:r w:rsidRPr="00935677">
              <w:rPr>
                <w:rFonts w:asciiTheme="minorHAnsi" w:hAnsiTheme="minorHAnsi" w:cstheme="minorHAnsi"/>
              </w:rPr>
              <w:t>ppkt</w:t>
            </w:r>
            <w:r w:rsidR="007E01DB" w:rsidRPr="00935677">
              <w:rPr>
                <w:rFonts w:asciiTheme="minorHAnsi" w:hAnsiTheme="minorHAnsi" w:cstheme="minorHAnsi"/>
              </w:rPr>
              <w:t>2</w:t>
            </w:r>
            <w:r w:rsidRPr="00935677">
              <w:rPr>
                <w:rFonts w:asciiTheme="minorHAnsi" w:hAnsiTheme="minorHAnsi" w:cstheme="minorHAnsi"/>
              </w:rPr>
              <w:t xml:space="preserve"> 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C9079C" w:rsidRPr="00935677" w:rsidTr="00935677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TAK</w:t>
            </w:r>
            <w:r w:rsidR="007E01DB" w:rsidRPr="00935677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NIE</w:t>
            </w:r>
          </w:p>
        </w:tc>
      </w:tr>
      <w:tr w:rsidR="00C9079C" w:rsidRPr="00935677" w:rsidTr="00935677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9C" w:rsidRPr="003664DD" w:rsidRDefault="00C9079C" w:rsidP="007E53E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9C" w:rsidRPr="003664DD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9C" w:rsidRPr="003664DD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9C" w:rsidRPr="003664DD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9C" w:rsidRPr="003664DD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9C" w:rsidRPr="003664DD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C9079C" w:rsidRPr="00935677" w:rsidTr="0096779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  <w:p w:rsidR="00C9079C" w:rsidRPr="0096779D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9C" w:rsidRPr="00935677" w:rsidRDefault="007E01DB" w:rsidP="007E53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</w:rPr>
              <w:t xml:space="preserve">Kierownik budowy </w:t>
            </w:r>
            <w:r w:rsidR="003B12DF" w:rsidRPr="00935677">
              <w:rPr>
                <w:rFonts w:asciiTheme="minorHAnsi" w:hAnsiTheme="minorHAnsi" w:cstheme="minorHAnsi"/>
              </w:rPr>
              <w:t xml:space="preserve">- posiada uprawnienia </w:t>
            </w:r>
            <w:r w:rsidRPr="00935677">
              <w:rPr>
                <w:rFonts w:asciiTheme="minorHAnsi" w:hAnsiTheme="minorHAnsi" w:cstheme="minorHAnsi"/>
              </w:rPr>
              <w:t>w </w:t>
            </w:r>
            <w:r w:rsidR="003B12DF" w:rsidRPr="00935677">
              <w:rPr>
                <w:rFonts w:asciiTheme="minorHAnsi" w:hAnsiTheme="minorHAnsi" w:cstheme="minorHAnsi"/>
              </w:rPr>
              <w:t xml:space="preserve">specjalności konstrukcyjno-budowlanej </w:t>
            </w:r>
          </w:p>
          <w:p w:rsidR="00C9079C" w:rsidRPr="00935677" w:rsidRDefault="00C9079C" w:rsidP="007E53E0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35677">
              <w:rPr>
                <w:rFonts w:asciiTheme="minorHAnsi" w:hAnsiTheme="minorHAnsi" w:cstheme="minorHAnsi"/>
                <w:b/>
                <w:bCs/>
              </w:rPr>
              <w:t xml:space="preserve">TAK / NIE </w:t>
            </w:r>
            <w:r w:rsidR="007E01DB" w:rsidRPr="00935677">
              <w:rPr>
                <w:rFonts w:asciiTheme="minorHAnsi" w:hAnsiTheme="minorHAnsi"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9C" w:rsidRPr="00935677" w:rsidRDefault="003B12DF" w:rsidP="0096779D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</w:rPr>
              <w:t>przez co najmniej 18 miesięcy brał udział w robotach budo</w:t>
            </w:r>
            <w:r w:rsidR="00935677">
              <w:rPr>
                <w:rFonts w:asciiTheme="minorHAnsi" w:hAnsiTheme="minorHAnsi" w:cstheme="minorHAnsi"/>
              </w:rPr>
              <w:t>wlanych prowadzonych przy budynkach użyteczności publicznej</w:t>
            </w:r>
          </w:p>
          <w:p w:rsidR="00C9079C" w:rsidRPr="00935677" w:rsidRDefault="00C9079C" w:rsidP="0096779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5677">
              <w:rPr>
                <w:rFonts w:asciiTheme="minorHAnsi" w:hAnsiTheme="minorHAnsi" w:cstheme="minorHAnsi"/>
                <w:b/>
                <w:bCs/>
              </w:rPr>
              <w:t xml:space="preserve">TAK / NIE </w:t>
            </w:r>
            <w:r w:rsidR="007E01DB" w:rsidRPr="00935677">
              <w:rPr>
                <w:rFonts w:asciiTheme="minorHAnsi" w:hAnsiTheme="minorHAnsi"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 xml:space="preserve">Podstawa do dysponowania osobą </w:t>
            </w:r>
            <w:r w:rsidRPr="00935677">
              <w:rPr>
                <w:rFonts w:asciiTheme="minorHAnsi" w:hAnsiTheme="minorHAnsi" w:cstheme="minorHAnsi"/>
                <w:snapToGrid w:val="0"/>
                <w:u w:val="single"/>
              </w:rPr>
              <w:t>innego podmiotu</w:t>
            </w:r>
            <w:r w:rsidRPr="00935677">
              <w:rPr>
                <w:rFonts w:asciiTheme="minorHAnsi" w:hAnsiTheme="minorHAnsi" w:cstheme="minorHAnsi"/>
                <w:snapToGrid w:val="0"/>
              </w:rPr>
              <w:t>:</w:t>
            </w: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C9079C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  <w:p w:rsidR="0096779D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  <w:p w:rsidR="0096779D" w:rsidRPr="00935677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>Podstawa do dysponowania osobą:</w:t>
            </w: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C9079C" w:rsidRPr="00935677" w:rsidRDefault="00C9079C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C9079C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</w:t>
            </w:r>
          </w:p>
        </w:tc>
      </w:tr>
      <w:tr w:rsidR="0096779D" w:rsidRPr="00935677" w:rsidTr="00935677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567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79D" w:rsidRDefault="0096779D" w:rsidP="00F84E33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  <w:p w:rsidR="0096779D" w:rsidRPr="0096779D" w:rsidRDefault="0096779D" w:rsidP="00F84E33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79D" w:rsidRPr="00935677" w:rsidRDefault="0096779D" w:rsidP="007E53E0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</w:rPr>
              <w:t>Kierownik robót elektrycznych - posiada uprawnienia budowlane do kierowania robotami budowlanymi w specjalności instalacyjnej w zakresie co najmniej: instalacji i urządzeń elektrycznych i elektroenergetycznych</w:t>
            </w:r>
          </w:p>
          <w:p w:rsidR="0096779D" w:rsidRPr="00935677" w:rsidRDefault="0096779D" w:rsidP="007E53E0">
            <w:pPr>
              <w:spacing w:before="4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5677">
              <w:rPr>
                <w:rFonts w:asciiTheme="minorHAnsi" w:hAnsiTheme="minorHAnsi" w:cstheme="minorHAnsi"/>
                <w:b/>
                <w:bCs/>
              </w:rPr>
              <w:t xml:space="preserve">TAK / NIE </w:t>
            </w:r>
            <w:r w:rsidRPr="00935677">
              <w:rPr>
                <w:rFonts w:asciiTheme="minorHAnsi" w:hAnsiTheme="minorHAnsi"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 xml:space="preserve">Podstawa do dysponowania osobą </w:t>
            </w:r>
            <w:r w:rsidRPr="00935677">
              <w:rPr>
                <w:rFonts w:asciiTheme="minorHAnsi" w:hAnsiTheme="minorHAnsi" w:cstheme="minorHAnsi"/>
                <w:snapToGrid w:val="0"/>
                <w:u w:val="single"/>
              </w:rPr>
              <w:t>innego podmiotu</w:t>
            </w:r>
            <w:r w:rsidRPr="00935677">
              <w:rPr>
                <w:rFonts w:asciiTheme="minorHAnsi" w:hAnsiTheme="minorHAnsi" w:cstheme="minorHAnsi"/>
                <w:snapToGrid w:val="0"/>
              </w:rPr>
              <w:t>: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  <w:p w:rsidR="0096779D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>Podstawa do dysponowania osobą: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</w:t>
            </w:r>
          </w:p>
        </w:tc>
      </w:tr>
      <w:tr w:rsidR="0096779D" w:rsidRPr="00935677" w:rsidTr="00873DA9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9D" w:rsidRPr="00C65F9F" w:rsidRDefault="0096779D" w:rsidP="00873DA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lastRenderedPageBreak/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9D" w:rsidRPr="00C65F9F" w:rsidRDefault="0096779D" w:rsidP="00873DA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C65F9F" w:rsidRDefault="0096779D" w:rsidP="00873DA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C65F9F" w:rsidRDefault="0096779D" w:rsidP="00873DA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9D" w:rsidRPr="00C65F9F" w:rsidRDefault="0096779D" w:rsidP="00873DA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9D" w:rsidRPr="00C65F9F" w:rsidRDefault="0096779D" w:rsidP="00873DA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65F9F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96779D" w:rsidRPr="00935677" w:rsidTr="00935677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79D" w:rsidRDefault="0096779D" w:rsidP="00F84E33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  <w:p w:rsidR="0096779D" w:rsidRPr="0096779D" w:rsidRDefault="0096779D" w:rsidP="00F84E33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79D" w:rsidRPr="00935677" w:rsidRDefault="0096779D" w:rsidP="007E53E0">
            <w:pPr>
              <w:spacing w:before="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35677">
              <w:rPr>
                <w:rFonts w:asciiTheme="minorHAnsi" w:hAnsiTheme="minorHAnsi" w:cstheme="minorHAnsi"/>
              </w:rPr>
              <w:t xml:space="preserve">Kierownik robót </w:t>
            </w:r>
            <w:r>
              <w:rPr>
                <w:rFonts w:asciiTheme="minorHAnsi" w:hAnsiTheme="minorHAnsi" w:cstheme="minorHAnsi"/>
              </w:rPr>
              <w:t>sanitarnych</w:t>
            </w:r>
            <w:r w:rsidRPr="00935677">
              <w:rPr>
                <w:rFonts w:asciiTheme="minorHAnsi" w:hAnsiTheme="minorHAnsi" w:cstheme="minorHAnsi"/>
              </w:rPr>
              <w:t xml:space="preserve"> - posiada uprawnienia budowlane do kierowania robotami budowlanymi w specjalności instalacyjnej co najmniej w zakresie sieci, instalacji i urządzeń cieplnych, wentylacyjnych wodociągowych i kanalizacyjnych</w:t>
            </w:r>
          </w:p>
          <w:p w:rsidR="0096779D" w:rsidRPr="00935677" w:rsidRDefault="0096779D" w:rsidP="007E53E0">
            <w:pPr>
              <w:spacing w:before="4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35677">
              <w:rPr>
                <w:rFonts w:asciiTheme="minorHAnsi" w:hAnsiTheme="minorHAnsi" w:cstheme="minorHAnsi"/>
                <w:b/>
                <w:bCs/>
              </w:rPr>
              <w:t xml:space="preserve">TAK / NIE </w:t>
            </w:r>
            <w:r w:rsidRPr="00935677">
              <w:rPr>
                <w:rFonts w:asciiTheme="minorHAnsi" w:hAnsiTheme="minorHAnsi"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 xml:space="preserve">Podstawa do dysponowania osobą </w:t>
            </w:r>
            <w:r w:rsidRPr="00935677">
              <w:rPr>
                <w:rFonts w:asciiTheme="minorHAnsi" w:hAnsiTheme="minorHAnsi" w:cstheme="minorHAnsi"/>
                <w:snapToGrid w:val="0"/>
                <w:u w:val="single"/>
              </w:rPr>
              <w:t>innego podmiotu</w:t>
            </w:r>
            <w:r w:rsidRPr="00935677">
              <w:rPr>
                <w:rFonts w:asciiTheme="minorHAnsi" w:hAnsiTheme="minorHAnsi" w:cstheme="minorHAnsi"/>
                <w:snapToGrid w:val="0"/>
              </w:rPr>
              <w:t>: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Default="0096779D" w:rsidP="0096779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__________________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 w:rsidRPr="00935677">
              <w:rPr>
                <w:rFonts w:asciiTheme="minorHAnsi" w:hAnsiTheme="minorHAnsi" w:cstheme="minorHAnsi"/>
                <w:snapToGrid w:val="0"/>
              </w:rPr>
              <w:t>Podstawa do dysponowania osobą:</w:t>
            </w: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96779D" w:rsidRPr="00935677" w:rsidRDefault="0096779D" w:rsidP="007E53E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_________________</w:t>
            </w:r>
          </w:p>
        </w:tc>
      </w:tr>
    </w:tbl>
    <w:p w:rsidR="00C9079C" w:rsidRPr="00935677" w:rsidRDefault="007E01DB" w:rsidP="005B0C44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  <w:i/>
        </w:rPr>
      </w:pPr>
      <w:r w:rsidRPr="00935677">
        <w:rPr>
          <w:rFonts w:asciiTheme="minorHAnsi" w:hAnsiTheme="minorHAnsi" w:cstheme="minorHAnsi"/>
          <w:vertAlign w:val="superscript"/>
        </w:rPr>
        <w:t>[1]</w:t>
      </w:r>
      <w:r w:rsidR="007E53E0">
        <w:rPr>
          <w:rFonts w:asciiTheme="minorHAnsi" w:hAnsiTheme="minorHAnsi" w:cstheme="minorHAnsi"/>
          <w:vertAlign w:val="superscript"/>
        </w:rPr>
        <w:t xml:space="preserve"> </w:t>
      </w:r>
      <w:r w:rsidRPr="00935677">
        <w:rPr>
          <w:rFonts w:asciiTheme="minorHAnsi" w:hAnsiTheme="minorHAnsi" w:cstheme="minorHAnsi"/>
        </w:rPr>
        <w:t>-</w:t>
      </w:r>
      <w:r w:rsidR="007E53E0">
        <w:rPr>
          <w:rFonts w:asciiTheme="minorHAnsi" w:hAnsiTheme="minorHAnsi" w:cstheme="minorHAnsi"/>
        </w:rPr>
        <w:t xml:space="preserve"> </w:t>
      </w:r>
      <w:r w:rsidR="00C9079C" w:rsidRPr="00935677">
        <w:rPr>
          <w:rFonts w:asciiTheme="minorHAnsi" w:hAnsiTheme="minorHAnsi" w:cstheme="minorHAnsi"/>
          <w:i/>
        </w:rPr>
        <w:t xml:space="preserve">należy załączyć oświadczenie o posiadaniu wymaganych kwalifikacji (załącznik nr </w:t>
      </w:r>
      <w:r w:rsidR="004B5E74">
        <w:rPr>
          <w:rFonts w:asciiTheme="minorHAnsi" w:hAnsiTheme="minorHAnsi" w:cstheme="minorHAnsi"/>
          <w:i/>
        </w:rPr>
        <w:t>18</w:t>
      </w:r>
      <w:r w:rsidR="00C9079C" w:rsidRPr="00935677">
        <w:rPr>
          <w:rFonts w:asciiTheme="minorHAnsi" w:hAnsiTheme="minorHAnsi" w:cstheme="minorHAnsi"/>
          <w:i/>
        </w:rPr>
        <w:t xml:space="preserve"> do SIWZ).</w:t>
      </w:r>
    </w:p>
    <w:p w:rsidR="00C9079C" w:rsidRPr="00935677" w:rsidRDefault="005B0C44" w:rsidP="009B7D93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asciiTheme="minorHAnsi" w:hAnsiTheme="minorHAnsi" w:cstheme="minorHAnsi"/>
          <w:i/>
        </w:rPr>
      </w:pPr>
      <w:r w:rsidRPr="00935677">
        <w:rPr>
          <w:rFonts w:asciiTheme="minorHAnsi" w:hAnsiTheme="minorHAnsi" w:cstheme="minorHAnsi"/>
          <w:vertAlign w:val="superscript"/>
        </w:rPr>
        <w:t>[2]</w:t>
      </w:r>
      <w:r w:rsidR="007E53E0">
        <w:rPr>
          <w:rFonts w:asciiTheme="minorHAnsi" w:hAnsiTheme="minorHAnsi" w:cstheme="minorHAnsi"/>
          <w:vertAlign w:val="superscript"/>
        </w:rPr>
        <w:t xml:space="preserve"> </w:t>
      </w:r>
      <w:r w:rsidRPr="00935677">
        <w:rPr>
          <w:rFonts w:asciiTheme="minorHAnsi" w:hAnsiTheme="minorHAnsi" w:cstheme="minorHAnsi"/>
        </w:rPr>
        <w:t xml:space="preserve">- </w:t>
      </w:r>
      <w:r w:rsidR="00C9079C" w:rsidRPr="00935677">
        <w:rPr>
          <w:rFonts w:asciiTheme="minorHAnsi" w:hAnsiTheme="minorHAnsi" w:cstheme="minorHAnsi"/>
          <w:i/>
        </w:rPr>
        <w:t>Jeżeli w wykazie powyżej Wykonawca wskazał, że będzie polegać na osobach zdolnych do wykonania zamówienia innych podmiotów (wskazał TAK w kol. 5), niezależnie od charakteru prawnego łączących go z nimi stosunków, należy udowodnić Zamawiającemu, iż będzie dysponował zasobami niezbędnymi do realizacji zamówienia, w</w:t>
      </w:r>
      <w:r w:rsidR="009B7D93" w:rsidRPr="00935677">
        <w:rPr>
          <w:rFonts w:asciiTheme="minorHAnsi" w:hAnsiTheme="minorHAnsi" w:cstheme="minorHAnsi"/>
          <w:i/>
        </w:rPr>
        <w:t xml:space="preserve"> szczególności przedstawiając w </w:t>
      </w:r>
      <w:r w:rsidR="00C9079C" w:rsidRPr="00935677">
        <w:rPr>
          <w:rFonts w:asciiTheme="minorHAnsi" w:hAnsiTheme="minorHAnsi" w:cstheme="minorHAnsi"/>
          <w:i/>
        </w:rPr>
        <w:t xml:space="preserve">tym celu pisemne zobowiązanie innych podmiotów do oddania mu do dyspozycji niezbędnych osób na okres korzystania z nich przy wykonywaniu zamówienia. Równocześnie Zamawiający wyjaśnia, że jeśli osoba fizyczna bezpośrednio znajduje się w dyspozycji Wykonawcy, np. na podstawie </w:t>
      </w:r>
      <w:proofErr w:type="spellStart"/>
      <w:r w:rsidR="00C9079C" w:rsidRPr="00935677">
        <w:rPr>
          <w:rFonts w:asciiTheme="minorHAnsi" w:hAnsiTheme="minorHAnsi" w:cstheme="minorHAnsi"/>
          <w:i/>
        </w:rPr>
        <w:t>umowy-zlecenia</w:t>
      </w:r>
      <w:proofErr w:type="spellEnd"/>
      <w:r w:rsidR="00C9079C" w:rsidRPr="00935677">
        <w:rPr>
          <w:rFonts w:asciiTheme="minorHAnsi" w:hAnsiTheme="minorHAnsi" w:cstheme="minorHAnsi"/>
          <w:i/>
        </w:rPr>
        <w:t xml:space="preserve">, to nie należy traktować tej sytuacji jako udostępniania zasobów przez podmioty trzecie. W tej sytuacji nie ma obowiązku przedłożenia zobowiązania osoby fizycznej do udostępnienia swych zasobów. </w:t>
      </w:r>
    </w:p>
    <w:p w:rsidR="00FA22EA" w:rsidRDefault="005B0C44" w:rsidP="00FA22EA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asciiTheme="minorHAnsi" w:hAnsiTheme="minorHAnsi" w:cstheme="minorHAnsi"/>
          <w:i/>
        </w:rPr>
      </w:pPr>
      <w:r w:rsidRPr="00935677">
        <w:rPr>
          <w:rFonts w:asciiTheme="minorHAnsi" w:hAnsiTheme="minorHAnsi" w:cstheme="minorHAnsi"/>
          <w:vertAlign w:val="superscript"/>
        </w:rPr>
        <w:t>[3]</w:t>
      </w:r>
      <w:r w:rsidRPr="00935677">
        <w:rPr>
          <w:rFonts w:asciiTheme="minorHAnsi" w:hAnsiTheme="minorHAnsi" w:cstheme="minorHAnsi"/>
          <w:i/>
        </w:rPr>
        <w:t xml:space="preserve"> - </w:t>
      </w:r>
      <w:r w:rsidR="00C9079C" w:rsidRPr="00935677">
        <w:rPr>
          <w:rFonts w:asciiTheme="minorHAnsi" w:hAnsiTheme="minorHAnsi" w:cstheme="minorHAnsi"/>
          <w:i/>
        </w:rPr>
        <w:t xml:space="preserve">niepotrzebne skreślić </w:t>
      </w:r>
    </w:p>
    <w:p w:rsidR="007E53E0" w:rsidRDefault="007E53E0" w:rsidP="00FA22EA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asciiTheme="minorHAnsi" w:hAnsiTheme="minorHAnsi" w:cstheme="minorHAnsi"/>
          <w:i/>
        </w:rPr>
      </w:pPr>
    </w:p>
    <w:p w:rsidR="007E53E0" w:rsidRPr="00935677" w:rsidRDefault="007E53E0" w:rsidP="00FA22EA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E60FE7" w:rsidRPr="00485FBE" w:rsidRDefault="00E60FE7" w:rsidP="00E60FE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6779D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96779D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E60FE7" w:rsidRPr="00485FBE" w:rsidRDefault="00E60FE7" w:rsidP="00E60FE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1555B5" w:rsidRPr="00935677" w:rsidRDefault="001555B5" w:rsidP="00FA22EA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555B5" w:rsidRPr="00935677" w:rsidSect="00FA22EA">
      <w:footerReference w:type="even" r:id="rId9"/>
      <w:footerReference w:type="default" r:id="rId10"/>
      <w:footerReference w:type="first" r:id="rId11"/>
      <w:pgSz w:w="16838" w:h="11906" w:orient="landscape"/>
      <w:pgMar w:top="1077" w:right="680" w:bottom="1077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79" w:rsidRDefault="00501279">
      <w:r>
        <w:separator/>
      </w:r>
    </w:p>
  </w:endnote>
  <w:endnote w:type="continuationSeparator" w:id="0">
    <w:p w:rsidR="00501279" w:rsidRDefault="005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6779D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6779D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79" w:rsidRDefault="00501279">
      <w:r>
        <w:separator/>
      </w:r>
    </w:p>
  </w:footnote>
  <w:footnote w:type="continuationSeparator" w:id="0">
    <w:p w:rsidR="00501279" w:rsidRDefault="0050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1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38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1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4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6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1"/>
  </w:num>
  <w:num w:numId="6">
    <w:abstractNumId w:val="35"/>
  </w:num>
  <w:num w:numId="7">
    <w:abstractNumId w:val="7"/>
  </w:num>
  <w:num w:numId="8">
    <w:abstractNumId w:val="10"/>
  </w:num>
  <w:num w:numId="9">
    <w:abstractNumId w:val="11"/>
  </w:num>
  <w:num w:numId="10">
    <w:abstractNumId w:val="42"/>
  </w:num>
  <w:num w:numId="11">
    <w:abstractNumId w:val="33"/>
  </w:num>
  <w:num w:numId="12">
    <w:abstractNumId w:val="26"/>
  </w:num>
  <w:num w:numId="13">
    <w:abstractNumId w:val="25"/>
  </w:num>
  <w:num w:numId="14">
    <w:abstractNumId w:val="28"/>
  </w:num>
  <w:num w:numId="15">
    <w:abstractNumId w:val="31"/>
  </w:num>
  <w:num w:numId="16">
    <w:abstractNumId w:val="37"/>
  </w:num>
  <w:num w:numId="17">
    <w:abstractNumId w:val="34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6"/>
  </w:num>
  <w:num w:numId="23">
    <w:abstractNumId w:val="41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3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0"/>
  </w:num>
  <w:num w:numId="35">
    <w:abstractNumId w:val="4"/>
  </w:num>
  <w:num w:numId="36">
    <w:abstractNumId w:val="44"/>
  </w:num>
  <w:num w:numId="37">
    <w:abstractNumId w:val="38"/>
  </w:num>
  <w:num w:numId="38">
    <w:abstractNumId w:val="18"/>
  </w:num>
  <w:num w:numId="39">
    <w:abstractNumId w:val="40"/>
  </w:num>
  <w:num w:numId="40">
    <w:abstractNumId w:val="2"/>
  </w:num>
  <w:num w:numId="41">
    <w:abstractNumId w:val="45"/>
  </w:num>
  <w:num w:numId="42">
    <w:abstractNumId w:val="13"/>
  </w:num>
  <w:num w:numId="43">
    <w:abstractNumId w:val="24"/>
  </w:num>
  <w:num w:numId="44">
    <w:abstractNumId w:val="22"/>
  </w:num>
  <w:num w:numId="45">
    <w:abstractNumId w:val="8"/>
  </w:num>
  <w:num w:numId="46">
    <w:abstractNumId w:val="17"/>
  </w:num>
  <w:num w:numId="47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4DD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2EFE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52E9"/>
    <w:rsid w:val="004F5859"/>
    <w:rsid w:val="004F5AB6"/>
    <w:rsid w:val="004F5C52"/>
    <w:rsid w:val="004F703F"/>
    <w:rsid w:val="004F7F46"/>
    <w:rsid w:val="00500534"/>
    <w:rsid w:val="00500A3F"/>
    <w:rsid w:val="00501279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559"/>
    <w:rsid w:val="00780570"/>
    <w:rsid w:val="0078196C"/>
    <w:rsid w:val="00781AC3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79D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390A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5F9F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0FE7"/>
    <w:rsid w:val="00E61E7E"/>
    <w:rsid w:val="00E621DB"/>
    <w:rsid w:val="00E62783"/>
    <w:rsid w:val="00E6305F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7C97-F92C-49E5-A9DB-6DEBB0BF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3662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6</cp:revision>
  <cp:lastPrinted>2017-05-24T07:30:00Z</cp:lastPrinted>
  <dcterms:created xsi:type="dcterms:W3CDTF">2017-06-12T06:11:00Z</dcterms:created>
  <dcterms:modified xsi:type="dcterms:W3CDTF">2017-06-12T11:12:00Z</dcterms:modified>
</cp:coreProperties>
</file>